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881" w:rsidRPr="008D1881" w:rsidRDefault="008D1881" w:rsidP="008D1881">
      <w:pPr>
        <w:pStyle w:val="PlainText"/>
        <w:rPr>
          <w:b/>
        </w:rPr>
      </w:pPr>
      <w:r w:rsidRPr="008D1881">
        <w:rPr>
          <w:b/>
        </w:rPr>
        <w:t>Chat Transcript from NACCHO AMC Sharing Session</w:t>
      </w:r>
    </w:p>
    <w:p w:rsidR="008D1881" w:rsidRDefault="008D1881" w:rsidP="008D1881">
      <w:pPr>
        <w:pStyle w:val="PlainText"/>
      </w:pPr>
    </w:p>
    <w:p w:rsidR="008D1881" w:rsidRDefault="008D1881" w:rsidP="008D1881">
      <w:pPr>
        <w:pStyle w:val="PlainText"/>
      </w:pPr>
      <w:r>
        <w:t xml:space="preserve">Dorothy </w:t>
      </w:r>
      <w:r>
        <w:t>David: Will</w:t>
      </w:r>
      <w:r>
        <w:t xml:space="preserve"> there be a handout that we can follow through?</w:t>
      </w:r>
    </w:p>
    <w:p w:rsidR="008D1881" w:rsidRDefault="008D1881" w:rsidP="008D1881">
      <w:pPr>
        <w:pStyle w:val="PlainText"/>
      </w:pPr>
      <w:r>
        <w:t xml:space="preserve">Amy </w:t>
      </w:r>
      <w:r>
        <w:t>Chang: There</w:t>
      </w:r>
      <w:r>
        <w:t xml:space="preserve"> is a slideshow. Can you see that?</w:t>
      </w:r>
    </w:p>
    <w:p w:rsidR="008D1881" w:rsidRDefault="008D1881" w:rsidP="008D1881">
      <w:pPr>
        <w:pStyle w:val="PlainText"/>
      </w:pPr>
      <w:r>
        <w:t xml:space="preserve">Dorothy </w:t>
      </w:r>
      <w:r>
        <w:t>David: I</w:t>
      </w:r>
      <w:r>
        <w:t xml:space="preserve"> can see the </w:t>
      </w:r>
      <w:proofErr w:type="gramStart"/>
      <w:r>
        <w:t>screen  at</w:t>
      </w:r>
      <w:proofErr w:type="gramEnd"/>
      <w:r>
        <w:t xml:space="preserve"> this point in time. </w:t>
      </w:r>
    </w:p>
    <w:p w:rsidR="008D1881" w:rsidRDefault="008D1881" w:rsidP="008D1881">
      <w:pPr>
        <w:pStyle w:val="PlainText"/>
      </w:pPr>
      <w:r>
        <w:t xml:space="preserve">Daniel </w:t>
      </w:r>
      <w:r>
        <w:t>Ries: Is</w:t>
      </w:r>
      <w:r>
        <w:t xml:space="preserve"> there audio we should be hearing now? </w:t>
      </w:r>
    </w:p>
    <w:p w:rsidR="008D1881" w:rsidRDefault="008D1881" w:rsidP="008D1881">
      <w:pPr>
        <w:pStyle w:val="PlainText"/>
      </w:pPr>
      <w:r>
        <w:t xml:space="preserve">Amy </w:t>
      </w:r>
      <w:r>
        <w:t>Chang: Hi</w:t>
      </w:r>
      <w:r>
        <w:t>. No not yet. We will get started at 1:00 PM ET</w:t>
      </w:r>
    </w:p>
    <w:p w:rsidR="008D1881" w:rsidRDefault="008D1881" w:rsidP="008D1881">
      <w:pPr>
        <w:pStyle w:val="PlainText"/>
      </w:pPr>
      <w:r>
        <w:t xml:space="preserve">Aimee </w:t>
      </w:r>
      <w:r>
        <w:t>Lee: do</w:t>
      </w:r>
      <w:r>
        <w:t xml:space="preserve"> we have to do the audio if I can hear over the computer</w:t>
      </w:r>
    </w:p>
    <w:p w:rsidR="008D1881" w:rsidRDefault="008D1881" w:rsidP="008D1881">
      <w:pPr>
        <w:pStyle w:val="PlainText"/>
      </w:pPr>
      <w:r>
        <w:t xml:space="preserve">Faith </w:t>
      </w:r>
      <w:r>
        <w:t>Ray: HI</w:t>
      </w:r>
      <w:r>
        <w:t xml:space="preserve">, </w:t>
      </w:r>
      <w:proofErr w:type="spellStart"/>
      <w:proofErr w:type="gramStart"/>
      <w:r>
        <w:t>its</w:t>
      </w:r>
      <w:proofErr w:type="spellEnd"/>
      <w:proofErr w:type="gramEnd"/>
      <w:r>
        <w:t xml:space="preserve"> a little hard to hear the presentation. Volume at 100%</w:t>
      </w:r>
      <w:proofErr w:type="gramStart"/>
      <w:r>
        <w:t>..</w:t>
      </w:r>
      <w:proofErr w:type="gramEnd"/>
    </w:p>
    <w:p w:rsidR="008D1881" w:rsidRDefault="008D1881" w:rsidP="008D1881">
      <w:pPr>
        <w:pStyle w:val="PlainText"/>
      </w:pPr>
      <w:r>
        <w:t>A</w:t>
      </w:r>
      <w:r>
        <w:t xml:space="preserve">my </w:t>
      </w:r>
      <w:r>
        <w:t>Chang: Sorry</w:t>
      </w:r>
      <w:r>
        <w:t>, faith. Is it better now?</w:t>
      </w:r>
    </w:p>
    <w:p w:rsidR="008D1881" w:rsidRDefault="008D1881" w:rsidP="008D1881">
      <w:pPr>
        <w:pStyle w:val="PlainText"/>
      </w:pPr>
      <w:r>
        <w:t xml:space="preserve">Faith </w:t>
      </w:r>
      <w:r>
        <w:t>Ray: Switched</w:t>
      </w:r>
      <w:r>
        <w:t xml:space="preserve"> to the phone and much better</w:t>
      </w:r>
    </w:p>
    <w:p w:rsidR="008D1881" w:rsidRDefault="008D1881" w:rsidP="008D1881">
      <w:pPr>
        <w:pStyle w:val="PlainText"/>
      </w:pPr>
      <w:r>
        <w:t xml:space="preserve">Amy </w:t>
      </w:r>
      <w:r>
        <w:t>Chang: You</w:t>
      </w:r>
      <w:r>
        <w:t xml:space="preserve"> can use either computer or phone. </w:t>
      </w:r>
    </w:p>
    <w:p w:rsidR="008D1881" w:rsidRDefault="008D1881" w:rsidP="008D1881">
      <w:pPr>
        <w:pStyle w:val="PlainText"/>
      </w:pPr>
      <w:r>
        <w:t xml:space="preserve">Amy </w:t>
      </w:r>
      <w:r>
        <w:t>Chang: If</w:t>
      </w:r>
      <w:r>
        <w:t xml:space="preserve"> you have any questions about the presentations, please enter in the chat box at </w:t>
      </w:r>
      <w:proofErr w:type="spellStart"/>
      <w:r>
        <w:t>anytime</w:t>
      </w:r>
      <w:proofErr w:type="spellEnd"/>
      <w:r>
        <w:t>.</w:t>
      </w:r>
    </w:p>
    <w:p w:rsidR="008D1881" w:rsidRDefault="008D1881" w:rsidP="008D1881">
      <w:pPr>
        <w:pStyle w:val="PlainText"/>
      </w:pPr>
      <w:r>
        <w:t xml:space="preserve">Shelby </w:t>
      </w:r>
      <w:proofErr w:type="spellStart"/>
      <w:r>
        <w:t>Foerg</w:t>
      </w:r>
      <w:proofErr w:type="spellEnd"/>
      <w:r>
        <w:t>:</w:t>
      </w:r>
      <w:r>
        <w:t xml:space="preserve"> </w:t>
      </w:r>
      <w:r>
        <w:t xml:space="preserve">We are </w:t>
      </w:r>
      <w:r>
        <w:t>receiving</w:t>
      </w:r>
      <w:r>
        <w:t xml:space="preserve"> a recording of this presentation in an email following correct? </w:t>
      </w:r>
      <w:proofErr w:type="spellStart"/>
      <w:proofErr w:type="gramStart"/>
      <w:r>
        <w:t>i</w:t>
      </w:r>
      <w:proofErr w:type="spellEnd"/>
      <w:proofErr w:type="gramEnd"/>
      <w:r>
        <w:t xml:space="preserve"> would like to pass this along to some of my coworkers who are unavailable today. </w:t>
      </w:r>
    </w:p>
    <w:p w:rsidR="008D1881" w:rsidRDefault="008D1881" w:rsidP="008D1881">
      <w:pPr>
        <w:pStyle w:val="PlainText"/>
      </w:pPr>
      <w:r>
        <w:t xml:space="preserve">Jim </w:t>
      </w:r>
      <w:r>
        <w:t>Mann: How</w:t>
      </w:r>
      <w:r>
        <w:t xml:space="preserve"> do you suggest achieving the "</w:t>
      </w:r>
      <w:proofErr w:type="gramStart"/>
      <w:r>
        <w:t>verification "</w:t>
      </w:r>
      <w:proofErr w:type="gramEnd"/>
      <w:r>
        <w:t xml:space="preserve"> step for handwashing in the context of a proactive AMC stance? </w:t>
      </w:r>
    </w:p>
    <w:p w:rsidR="008D1881" w:rsidRDefault="008D1881" w:rsidP="008D1881">
      <w:pPr>
        <w:pStyle w:val="PlainText"/>
      </w:pPr>
      <w:r>
        <w:t xml:space="preserve">Amy </w:t>
      </w:r>
      <w:r>
        <w:t>Chang: Yes</w:t>
      </w:r>
      <w:r>
        <w:t>, we will be sending the recording, pdf presentations, and resources</w:t>
      </w:r>
    </w:p>
    <w:p w:rsidR="008D1881" w:rsidRDefault="008D1881" w:rsidP="008D1881">
      <w:pPr>
        <w:pStyle w:val="PlainText"/>
      </w:pPr>
      <w:r>
        <w:t xml:space="preserve">Shelby </w:t>
      </w:r>
      <w:proofErr w:type="spellStart"/>
      <w:r>
        <w:t>Foerg</w:t>
      </w:r>
      <w:proofErr w:type="spellEnd"/>
      <w:r>
        <w:t>:</w:t>
      </w:r>
      <w:r>
        <w:t xml:space="preserve"> </w:t>
      </w:r>
      <w:r>
        <w:t xml:space="preserve">Thank you </w:t>
      </w:r>
    </w:p>
    <w:p w:rsidR="008D1881" w:rsidRDefault="008D1881" w:rsidP="008D1881">
      <w:pPr>
        <w:pStyle w:val="PlainText"/>
      </w:pPr>
      <w:r>
        <w:t xml:space="preserve">Shelby </w:t>
      </w:r>
      <w:proofErr w:type="spellStart"/>
      <w:r>
        <w:t>Foerg</w:t>
      </w:r>
      <w:proofErr w:type="spellEnd"/>
      <w:r>
        <w:t>:</w:t>
      </w:r>
      <w:r>
        <w:t xml:space="preserve"> </w:t>
      </w:r>
      <w:r>
        <w:t>Verification for hand washing could include manager surveillance and they record it daily</w:t>
      </w:r>
    </w:p>
    <w:p w:rsidR="008D1881" w:rsidRDefault="008D1881" w:rsidP="008D1881">
      <w:pPr>
        <w:pStyle w:val="PlainText"/>
      </w:pPr>
      <w:r>
        <w:t xml:space="preserve">Shelby </w:t>
      </w:r>
      <w:proofErr w:type="spellStart"/>
      <w:r>
        <w:t>Foerg</w:t>
      </w:r>
      <w:proofErr w:type="spellEnd"/>
      <w:r>
        <w:t>:</w:t>
      </w:r>
      <w:r>
        <w:t xml:space="preserve"> </w:t>
      </w:r>
      <w:r>
        <w:t xml:space="preserve">The managers can use little tricks including checking the station is stocked properly, is the basin wet, are their paper towels in the garbage or leaving a paper towel coming back to see if it is still there </w:t>
      </w:r>
      <w:proofErr w:type="spellStart"/>
      <w:r>
        <w:t>shos</w:t>
      </w:r>
      <w:proofErr w:type="spellEnd"/>
      <w:r>
        <w:t xml:space="preserve"> people are using the sink</w:t>
      </w:r>
    </w:p>
    <w:p w:rsidR="008D1881" w:rsidRDefault="008D1881" w:rsidP="008D1881">
      <w:pPr>
        <w:pStyle w:val="PlainText"/>
      </w:pPr>
      <w:r>
        <w:t xml:space="preserve">Amy </w:t>
      </w:r>
      <w:r>
        <w:t>Chang: If</w:t>
      </w:r>
      <w:r>
        <w:t xml:space="preserve"> you have any questions about the presentations, please enter in the chat box at </w:t>
      </w:r>
      <w:proofErr w:type="spellStart"/>
      <w:r>
        <w:t>anytime</w:t>
      </w:r>
      <w:proofErr w:type="spellEnd"/>
      <w:r>
        <w:t>.</w:t>
      </w:r>
    </w:p>
    <w:p w:rsidR="008D1881" w:rsidRDefault="008D1881" w:rsidP="008D1881">
      <w:pPr>
        <w:pStyle w:val="PlainText"/>
      </w:pPr>
      <w:r>
        <w:t xml:space="preserve">Shelby </w:t>
      </w:r>
      <w:proofErr w:type="spellStart"/>
      <w:r>
        <w:t>Foerg</w:t>
      </w:r>
      <w:proofErr w:type="spellEnd"/>
      <w:r>
        <w:t>:</w:t>
      </w:r>
      <w:r>
        <w:t xml:space="preserve"> </w:t>
      </w:r>
      <w:r>
        <w:t xml:space="preserve">I wanted to ask the presenter how long this program took to </w:t>
      </w:r>
      <w:proofErr w:type="gramStart"/>
      <w:r>
        <w:t>implement ?</w:t>
      </w:r>
      <w:proofErr w:type="gramEnd"/>
    </w:p>
    <w:p w:rsidR="008D1881" w:rsidRDefault="008D1881" w:rsidP="008D1881">
      <w:pPr>
        <w:pStyle w:val="PlainText"/>
      </w:pPr>
      <w:r>
        <w:t xml:space="preserve">Shelby </w:t>
      </w:r>
      <w:proofErr w:type="spellStart"/>
      <w:r>
        <w:t>Foerg</w:t>
      </w:r>
      <w:proofErr w:type="spellEnd"/>
      <w:r>
        <w:t>:</w:t>
      </w:r>
      <w:r>
        <w:t xml:space="preserve"> </w:t>
      </w:r>
      <w:r>
        <w:t>I am in the early stages of creating this for our agency</w:t>
      </w:r>
    </w:p>
    <w:p w:rsidR="008D1881" w:rsidRDefault="008D1881" w:rsidP="008D1881">
      <w:pPr>
        <w:pStyle w:val="PlainText"/>
      </w:pPr>
      <w:r>
        <w:t xml:space="preserve">Dawn </w:t>
      </w:r>
      <w:r>
        <w:t>Beck: Are</w:t>
      </w:r>
      <w:r>
        <w:t xml:space="preserve"> inspections in the Fairfax jurisdiction announced or unannounced?</w:t>
      </w:r>
    </w:p>
    <w:p w:rsidR="008D1881" w:rsidRDefault="008D1881" w:rsidP="008D1881">
      <w:pPr>
        <w:pStyle w:val="PlainText"/>
      </w:pPr>
      <w:r>
        <w:t xml:space="preserve">Ron Campbell: </w:t>
      </w:r>
      <w:r>
        <w:t>Unannounced</w:t>
      </w:r>
    </w:p>
    <w:p w:rsidR="008D1881" w:rsidRDefault="008D1881" w:rsidP="008D1881">
      <w:pPr>
        <w:pStyle w:val="PlainText"/>
      </w:pPr>
      <w:proofErr w:type="spellStart"/>
      <w:r>
        <w:t>Chuti</w:t>
      </w:r>
      <w:proofErr w:type="spellEnd"/>
      <w:r>
        <w:t xml:space="preserve"> </w:t>
      </w:r>
      <w:proofErr w:type="spellStart"/>
      <w:r>
        <w:t>Nakronsri</w:t>
      </w:r>
      <w:proofErr w:type="spellEnd"/>
      <w:r>
        <w:t>:</w:t>
      </w:r>
      <w:r>
        <w:t xml:space="preserve"> </w:t>
      </w:r>
      <w:r>
        <w:t>Shelby - planning of STAMP began in August 2016.</w:t>
      </w:r>
    </w:p>
    <w:p w:rsidR="008D1881" w:rsidRDefault="008D1881" w:rsidP="008D1881">
      <w:pPr>
        <w:pStyle w:val="PlainText"/>
      </w:pPr>
      <w:r>
        <w:t xml:space="preserve">Shelby </w:t>
      </w:r>
      <w:proofErr w:type="spellStart"/>
      <w:r>
        <w:t>Foerg</w:t>
      </w:r>
      <w:proofErr w:type="spellEnd"/>
      <w:r>
        <w:t>:</w:t>
      </w:r>
      <w:r>
        <w:t xml:space="preserve"> </w:t>
      </w:r>
      <w:r>
        <w:t xml:space="preserve">Thank you </w:t>
      </w:r>
      <w:proofErr w:type="spellStart"/>
      <w:r>
        <w:t>Chuti</w:t>
      </w:r>
      <w:proofErr w:type="spellEnd"/>
      <w:r>
        <w:t>!</w:t>
      </w:r>
    </w:p>
    <w:p w:rsidR="008D1881" w:rsidRDefault="008D1881" w:rsidP="008D1881">
      <w:pPr>
        <w:pStyle w:val="PlainText"/>
      </w:pPr>
      <w:r>
        <w:t xml:space="preserve">JoAnn </w:t>
      </w:r>
      <w:proofErr w:type="spellStart"/>
      <w:r>
        <w:t>Xiong</w:t>
      </w:r>
      <w:proofErr w:type="spellEnd"/>
      <w:r>
        <w:t>:</w:t>
      </w:r>
      <w:r>
        <w:t xml:space="preserve"> </w:t>
      </w:r>
      <w:r>
        <w:t xml:space="preserve">What percentage of their establishments are in the STAMP program? </w:t>
      </w:r>
    </w:p>
    <w:p w:rsidR="008D1881" w:rsidRDefault="008D1881" w:rsidP="008D1881">
      <w:pPr>
        <w:pStyle w:val="PlainText"/>
      </w:pPr>
      <w:r>
        <w:t>Ann Johnson:</w:t>
      </w:r>
      <w:r>
        <w:t xml:space="preserve"> </w:t>
      </w:r>
      <w:r>
        <w:t>Roughly how many retail establishments does Fairfax County regulate and how many have enrolled in STAMP so far?</w:t>
      </w:r>
    </w:p>
    <w:p w:rsidR="008D1881" w:rsidRDefault="008D1881" w:rsidP="008D1881">
      <w:pPr>
        <w:pStyle w:val="PlainText"/>
      </w:pPr>
      <w:r>
        <w:t>Dawn Beck:</w:t>
      </w:r>
      <w:r>
        <w:t xml:space="preserve"> </w:t>
      </w:r>
      <w:r>
        <w:t>is the assessment for STAMP also unannounced?</w:t>
      </w:r>
    </w:p>
    <w:p w:rsidR="008D1881" w:rsidRDefault="008D1881" w:rsidP="008D1881">
      <w:pPr>
        <w:pStyle w:val="PlainText"/>
      </w:pPr>
      <w:r>
        <w:t xml:space="preserve">Aimee </w:t>
      </w:r>
      <w:r>
        <w:t>Lee: how</w:t>
      </w:r>
      <w:r>
        <w:t xml:space="preserve"> many times can the </w:t>
      </w:r>
      <w:r>
        <w:t>assessment</w:t>
      </w:r>
      <w:r>
        <w:t xml:space="preserve"> be done?</w:t>
      </w:r>
    </w:p>
    <w:p w:rsidR="008D1881" w:rsidRDefault="008D1881" w:rsidP="008D1881">
      <w:pPr>
        <w:pStyle w:val="PlainText"/>
      </w:pPr>
      <w:proofErr w:type="spellStart"/>
      <w:r>
        <w:t>Chuti</w:t>
      </w:r>
      <w:proofErr w:type="spellEnd"/>
      <w:r>
        <w:t xml:space="preserve"> </w:t>
      </w:r>
      <w:proofErr w:type="spellStart"/>
      <w:r>
        <w:t>Nakronsri</w:t>
      </w:r>
      <w:proofErr w:type="spellEnd"/>
      <w:r>
        <w:t>:</w:t>
      </w:r>
      <w:r>
        <w:t xml:space="preserve"> </w:t>
      </w:r>
      <w:r>
        <w:t>JoAnn - we're in the final stages of putting STAMP together at the moment and hope to launch it sometime this year.</w:t>
      </w:r>
    </w:p>
    <w:p w:rsidR="008D1881" w:rsidRDefault="008D1881" w:rsidP="008D1881">
      <w:pPr>
        <w:pStyle w:val="PlainText"/>
      </w:pPr>
      <w:r>
        <w:t xml:space="preserve">JoAnn </w:t>
      </w:r>
      <w:proofErr w:type="spellStart"/>
      <w:r>
        <w:t>Xiong</w:t>
      </w:r>
      <w:proofErr w:type="spellEnd"/>
      <w:r>
        <w:t>:</w:t>
      </w:r>
      <w:r>
        <w:t xml:space="preserve"> </w:t>
      </w:r>
      <w:r>
        <w:t>thank you</w:t>
      </w:r>
    </w:p>
    <w:p w:rsidR="008D1881" w:rsidRDefault="008D1881" w:rsidP="008D1881">
      <w:pPr>
        <w:pStyle w:val="PlainText"/>
      </w:pPr>
      <w:r>
        <w:t xml:space="preserve">Jim </w:t>
      </w:r>
      <w:r>
        <w:t>Mann: Can</w:t>
      </w:r>
      <w:r>
        <w:t>/should the Food Code encourage operators to consider adding electronic assisted systems to have more data points of verification o factual handwashing?</w:t>
      </w:r>
    </w:p>
    <w:p w:rsidR="008D1881" w:rsidRDefault="008D1881" w:rsidP="008D1881">
      <w:pPr>
        <w:pStyle w:val="PlainText"/>
      </w:pPr>
      <w:r>
        <w:t xml:space="preserve">Ken </w:t>
      </w:r>
      <w:r>
        <w:t>Hearst: Can</w:t>
      </w:r>
      <w:r>
        <w:t xml:space="preserve"> Shannon please provide her e-mail?  Thanks</w:t>
      </w:r>
    </w:p>
    <w:p w:rsidR="008D1881" w:rsidRDefault="008D1881" w:rsidP="008D1881">
      <w:pPr>
        <w:pStyle w:val="PlainText"/>
      </w:pPr>
      <w:r>
        <w:t xml:space="preserve">Ann </w:t>
      </w:r>
      <w:r>
        <w:t>Johnson: If</w:t>
      </w:r>
      <w:r>
        <w:t xml:space="preserve"> an establishment enrolled in STAMP and subsequently fell below the minimum criteria, how and when would they be </w:t>
      </w:r>
      <w:r>
        <w:t>eligible</w:t>
      </w:r>
      <w:r>
        <w:t xml:space="preserve"> to re-enroll?</w:t>
      </w:r>
    </w:p>
    <w:p w:rsidR="008D1881" w:rsidRDefault="008D1881" w:rsidP="008D1881">
      <w:pPr>
        <w:pStyle w:val="PlainText"/>
      </w:pPr>
      <w:r>
        <w:t xml:space="preserve">Jillian </w:t>
      </w:r>
      <w:r>
        <w:t>Powell: What</w:t>
      </w:r>
      <w:r>
        <w:t xml:space="preserve"> percentage of AMC are mom and pop shops vs corporate?</w:t>
      </w:r>
    </w:p>
    <w:p w:rsidR="008D1881" w:rsidRDefault="008D1881" w:rsidP="008D1881">
      <w:pPr>
        <w:pStyle w:val="PlainText"/>
      </w:pPr>
      <w:r>
        <w:t xml:space="preserve">JoAnn </w:t>
      </w:r>
      <w:proofErr w:type="spellStart"/>
      <w:r>
        <w:t>Xiong</w:t>
      </w:r>
      <w:proofErr w:type="spellEnd"/>
      <w:r>
        <w:t>:</w:t>
      </w:r>
      <w:r>
        <w:t xml:space="preserve"> </w:t>
      </w:r>
      <w:r>
        <w:t xml:space="preserve">how are you going to let your industry know about STAMP when </w:t>
      </w:r>
      <w:proofErr w:type="gramStart"/>
      <w:r>
        <w:t>its</w:t>
      </w:r>
      <w:proofErr w:type="gramEnd"/>
      <w:r>
        <w:t xml:space="preserve"> finalized</w:t>
      </w:r>
    </w:p>
    <w:p w:rsidR="008D1881" w:rsidRDefault="008D1881" w:rsidP="008D1881">
      <w:pPr>
        <w:pStyle w:val="PlainText"/>
      </w:pPr>
      <w:r>
        <w:t xml:space="preserve">Dorothy </w:t>
      </w:r>
      <w:r>
        <w:t>David: how</w:t>
      </w:r>
      <w:r>
        <w:t xml:space="preserve"> many inspectors oversee this </w:t>
      </w:r>
      <w:proofErr w:type="gramStart"/>
      <w:r>
        <w:t>program</w:t>
      </w:r>
      <w:proofErr w:type="gramEnd"/>
    </w:p>
    <w:p w:rsidR="008D1881" w:rsidRDefault="008D1881" w:rsidP="008D1881">
      <w:pPr>
        <w:pStyle w:val="PlainText"/>
      </w:pPr>
      <w:proofErr w:type="spellStart"/>
      <w:r>
        <w:t>Chuti</w:t>
      </w:r>
      <w:proofErr w:type="spellEnd"/>
      <w:r>
        <w:t xml:space="preserve"> </w:t>
      </w:r>
      <w:proofErr w:type="spellStart"/>
      <w:r>
        <w:t>Nakronsri</w:t>
      </w:r>
      <w:proofErr w:type="spellEnd"/>
      <w:r>
        <w:t>:</w:t>
      </w:r>
      <w:r>
        <w:t xml:space="preserve"> </w:t>
      </w:r>
      <w:r>
        <w:t>Ann - if they do not pass the self-assessment, they may work closely with our EHSs to improve on AMC practices. Once they've established these practices, they may re-apply</w:t>
      </w:r>
    </w:p>
    <w:p w:rsidR="008D1881" w:rsidRDefault="008D1881" w:rsidP="008D1881">
      <w:pPr>
        <w:pStyle w:val="PlainText"/>
      </w:pPr>
      <w:proofErr w:type="spellStart"/>
      <w:proofErr w:type="gramStart"/>
      <w:r>
        <w:lastRenderedPageBreak/>
        <w:t>DeBrena</w:t>
      </w:r>
      <w:proofErr w:type="spellEnd"/>
      <w:r>
        <w:t xml:space="preserve">  </w:t>
      </w:r>
      <w:r>
        <w:t>Hilton</w:t>
      </w:r>
      <w:proofErr w:type="gramEnd"/>
      <w:r>
        <w:t>: Will</w:t>
      </w:r>
      <w:r>
        <w:t xml:space="preserve"> the AMC </w:t>
      </w:r>
      <w:proofErr w:type="spellStart"/>
      <w:r>
        <w:t>ToolKit</w:t>
      </w:r>
      <w:proofErr w:type="spellEnd"/>
      <w:r>
        <w:t xml:space="preserve"> be placed on </w:t>
      </w:r>
      <w:proofErr w:type="spellStart"/>
      <w:r>
        <w:t>FoodShield</w:t>
      </w:r>
      <w:proofErr w:type="spellEnd"/>
      <w:r>
        <w:t xml:space="preserve"> or your website so other agencies can access to review?</w:t>
      </w:r>
    </w:p>
    <w:p w:rsidR="008D1881" w:rsidRDefault="008D1881" w:rsidP="008D1881">
      <w:pPr>
        <w:pStyle w:val="PlainText"/>
      </w:pPr>
      <w:r>
        <w:t>A</w:t>
      </w:r>
      <w:r>
        <w:t xml:space="preserve">my </w:t>
      </w:r>
      <w:proofErr w:type="spellStart"/>
      <w:r>
        <w:t>Chang</w:t>
      </w:r>
      <w:proofErr w:type="gramStart"/>
      <w:r>
        <w:t>:Hi</w:t>
      </w:r>
      <w:proofErr w:type="spellEnd"/>
      <w:proofErr w:type="gramEnd"/>
      <w:r>
        <w:t>, We will provide all presenter contact information after the webinar.</w:t>
      </w:r>
    </w:p>
    <w:p w:rsidR="008D1881" w:rsidRDefault="008D1881" w:rsidP="008D1881">
      <w:pPr>
        <w:pStyle w:val="PlainText"/>
      </w:pPr>
      <w:r>
        <w:t xml:space="preserve">Amy </w:t>
      </w:r>
      <w:r>
        <w:t>Chang: The</w:t>
      </w:r>
      <w:r>
        <w:t xml:space="preserve"> FFX AMC toolkit should be already on the </w:t>
      </w:r>
      <w:proofErr w:type="spellStart"/>
      <w:r>
        <w:t>naccho</w:t>
      </w:r>
      <w:proofErr w:type="spellEnd"/>
      <w:r>
        <w:t xml:space="preserve"> food safety toolkit right now.</w:t>
      </w:r>
    </w:p>
    <w:p w:rsidR="008D1881" w:rsidRDefault="008D1881" w:rsidP="008D1881">
      <w:pPr>
        <w:pStyle w:val="PlainText"/>
      </w:pPr>
      <w:r>
        <w:t>Amy Chang:</w:t>
      </w:r>
      <w:r>
        <w:t xml:space="preserve"> </w:t>
      </w:r>
      <w:r>
        <w:t>http://toolbox.naccho.org/pages/index.html</w:t>
      </w:r>
    </w:p>
    <w:p w:rsidR="008D1881" w:rsidRDefault="008D1881" w:rsidP="008D1881">
      <w:pPr>
        <w:pStyle w:val="PlainText"/>
      </w:pPr>
      <w:r>
        <w:t xml:space="preserve">Ron </w:t>
      </w:r>
      <w:r>
        <w:t>Campbell: Jillian</w:t>
      </w:r>
      <w:r>
        <w:t xml:space="preserve"> - in the two years AMC recognition has been in place, we have given 80 awards.  45 have been to corporate establishments.  The rest may not be mom and pop but are independents of some type.</w:t>
      </w:r>
    </w:p>
    <w:p w:rsidR="008D1881" w:rsidRDefault="008D1881" w:rsidP="008D1881">
      <w:pPr>
        <w:pStyle w:val="PlainText"/>
      </w:pPr>
      <w:r>
        <w:t xml:space="preserve">Amy </w:t>
      </w:r>
      <w:r>
        <w:t>Chang: If</w:t>
      </w:r>
      <w:r>
        <w:t xml:space="preserve"> you have any questions about the presentations, please enter in the chat box at </w:t>
      </w:r>
      <w:proofErr w:type="spellStart"/>
      <w:r>
        <w:t>anytime</w:t>
      </w:r>
      <w:proofErr w:type="spellEnd"/>
      <w:r>
        <w:t>.</w:t>
      </w:r>
    </w:p>
    <w:p w:rsidR="008D1881" w:rsidRDefault="008D1881" w:rsidP="008D1881">
      <w:pPr>
        <w:pStyle w:val="PlainText"/>
      </w:pPr>
      <w:r>
        <w:t xml:space="preserve">Jim </w:t>
      </w:r>
      <w:r>
        <w:t>Mann: Hal</w:t>
      </w:r>
      <w:r>
        <w:t>: AMC success is enhanced with data. Would you support the expansion of electronic assisted monitoring and verification of handwashing? If so, how might the Food Code, perhaps in the Annex, be modified to encourage this advancement in continuous improvement and AMC?</w:t>
      </w:r>
    </w:p>
    <w:p w:rsidR="008D1881" w:rsidRDefault="008D1881" w:rsidP="008D1881">
      <w:pPr>
        <w:pStyle w:val="PlainText"/>
      </w:pPr>
      <w:r>
        <w:t xml:space="preserve">Shelby </w:t>
      </w:r>
      <w:proofErr w:type="spellStart"/>
      <w:r>
        <w:t>Foerg</w:t>
      </w:r>
      <w:proofErr w:type="spellEnd"/>
      <w:r>
        <w:t>:</w:t>
      </w:r>
      <w:r>
        <w:t xml:space="preserve"> </w:t>
      </w:r>
      <w:r>
        <w:t>Can we use the toolkit provided on NACCHO to create our own templates and tools for conducting AMC in our communities?</w:t>
      </w:r>
    </w:p>
    <w:p w:rsidR="008D1881" w:rsidRDefault="008D1881" w:rsidP="008D1881">
      <w:pPr>
        <w:pStyle w:val="PlainText"/>
      </w:pPr>
      <w:r>
        <w:t xml:space="preserve">Elizabeth </w:t>
      </w:r>
      <w:r>
        <w:t>Campbell: What</w:t>
      </w:r>
      <w:r>
        <w:t xml:space="preserve"> is the name of Hal Kings Book?</w:t>
      </w:r>
    </w:p>
    <w:p w:rsidR="008D1881" w:rsidRDefault="008D1881" w:rsidP="008D1881">
      <w:pPr>
        <w:pStyle w:val="PlainText"/>
      </w:pPr>
      <w:r>
        <w:t xml:space="preserve">JoAnn </w:t>
      </w:r>
      <w:proofErr w:type="spellStart"/>
      <w:r>
        <w:t>Xiong</w:t>
      </w:r>
      <w:proofErr w:type="spellEnd"/>
      <w:r>
        <w:t>:</w:t>
      </w:r>
      <w:r>
        <w:t xml:space="preserve"> </w:t>
      </w:r>
      <w:r>
        <w:t>I love the idea of the POS clock in question check</w:t>
      </w:r>
    </w:p>
    <w:p w:rsidR="008D1881" w:rsidRDefault="008D1881" w:rsidP="008D1881">
      <w:pPr>
        <w:pStyle w:val="PlainText"/>
      </w:pPr>
      <w:r>
        <w:t xml:space="preserve">Ann </w:t>
      </w:r>
      <w:r>
        <w:t>Johnson: Hal</w:t>
      </w:r>
      <w:r>
        <w:t xml:space="preserve"> King's book is "Food Safety Management".</w:t>
      </w:r>
    </w:p>
    <w:p w:rsidR="008D1881" w:rsidRDefault="008D1881" w:rsidP="008D1881">
      <w:pPr>
        <w:pStyle w:val="PlainText"/>
      </w:pPr>
      <w:r>
        <w:t xml:space="preserve">Shannon </w:t>
      </w:r>
      <w:r>
        <w:t>McKeon: My</w:t>
      </w:r>
      <w:r>
        <w:t xml:space="preserve"> email address is </w:t>
      </w:r>
      <w:hyperlink r:id="rId4" w:history="1">
        <w:r>
          <w:rPr>
            <w:rStyle w:val="Hyperlink"/>
          </w:rPr>
          <w:t>shannon.mckeon@fairfaxcounty.gov</w:t>
        </w:r>
      </w:hyperlink>
    </w:p>
    <w:p w:rsidR="008D1881" w:rsidRDefault="008D1881" w:rsidP="008D1881">
      <w:pPr>
        <w:pStyle w:val="PlainText"/>
      </w:pPr>
      <w:r>
        <w:t xml:space="preserve">Adam </w:t>
      </w:r>
      <w:r>
        <w:t>Inman: HI</w:t>
      </w:r>
      <w:r>
        <w:t xml:space="preserve"> Hal, any thoughts on how to get to some of the root causes like understaffing and no paid sick leave?</w:t>
      </w:r>
    </w:p>
    <w:p w:rsidR="008D1881" w:rsidRDefault="008D1881" w:rsidP="008D1881">
      <w:pPr>
        <w:pStyle w:val="PlainText"/>
      </w:pPr>
      <w:r>
        <w:t>Kim Burns:</w:t>
      </w:r>
      <w:r>
        <w:t xml:space="preserve"> </w:t>
      </w:r>
      <w:r>
        <w:t>AMC is easier to implement in corporate facilities. Have you experienced successful implementation of AMC in smaller (mom &amp; pop) facilities?</w:t>
      </w:r>
    </w:p>
    <w:p w:rsidR="008D1881" w:rsidRDefault="008D1881" w:rsidP="008D1881">
      <w:pPr>
        <w:pStyle w:val="PlainText"/>
      </w:pPr>
      <w:r>
        <w:t xml:space="preserve">Ron </w:t>
      </w:r>
      <w:r>
        <w:t>Campbell: Shelby</w:t>
      </w:r>
      <w:r>
        <w:t>, the toolkit can certainly be used as a template.  Some are Word docs.  Other might be PDF. Maybe check with Shannon on unlocking PDFs.</w:t>
      </w:r>
    </w:p>
    <w:p w:rsidR="008D1881" w:rsidRDefault="008D1881" w:rsidP="008D1881">
      <w:pPr>
        <w:pStyle w:val="PlainText"/>
      </w:pPr>
      <w:r>
        <w:t xml:space="preserve">Ann </w:t>
      </w:r>
      <w:r>
        <w:t>Johnson: Shannon</w:t>
      </w:r>
      <w:r>
        <w:t>, how often do you produce newsletters for industry?</w:t>
      </w:r>
    </w:p>
    <w:p w:rsidR="008D1881" w:rsidRDefault="008D1881" w:rsidP="008D1881">
      <w:pPr>
        <w:pStyle w:val="PlainText"/>
      </w:pPr>
      <w:r>
        <w:t>Priscilla Lewis 2:</w:t>
      </w:r>
      <w:r>
        <w:t xml:space="preserve"> </w:t>
      </w:r>
      <w:r>
        <w:t xml:space="preserve">What is </w:t>
      </w:r>
      <w:proofErr w:type="gramStart"/>
      <w:r>
        <w:t>an</w:t>
      </w:r>
      <w:proofErr w:type="gramEnd"/>
      <w:r>
        <w:t xml:space="preserve"> PIO?</w:t>
      </w:r>
    </w:p>
    <w:p w:rsidR="008D1881" w:rsidRDefault="008D1881" w:rsidP="008D1881">
      <w:pPr>
        <w:pStyle w:val="PlainText"/>
      </w:pPr>
      <w:r>
        <w:t>Shannon McKeon</w:t>
      </w:r>
      <w:proofErr w:type="gramStart"/>
      <w:r>
        <w:t>:@</w:t>
      </w:r>
      <w:proofErr w:type="gramEnd"/>
      <w:r>
        <w:t xml:space="preserve"> Ann Newsletters are released quarterly</w:t>
      </w:r>
    </w:p>
    <w:p w:rsidR="008D1881" w:rsidRDefault="008D1881" w:rsidP="008D1881">
      <w:pPr>
        <w:pStyle w:val="PlainText"/>
      </w:pPr>
      <w:r>
        <w:t>Shannon McKeon:</w:t>
      </w:r>
      <w:r>
        <w:t xml:space="preserve"> </w:t>
      </w:r>
      <w:r>
        <w:t>PIO- Public Information Officer for the Health Department</w:t>
      </w:r>
    </w:p>
    <w:p w:rsidR="008D1881" w:rsidRDefault="008D1881" w:rsidP="008D1881">
      <w:pPr>
        <w:pStyle w:val="PlainText"/>
      </w:pPr>
      <w:r>
        <w:t>Priscilla Lewis 2</w:t>
      </w:r>
      <w:proofErr w:type="gramStart"/>
      <w:r>
        <w:t>:Thank</w:t>
      </w:r>
      <w:proofErr w:type="gramEnd"/>
      <w:r>
        <w:t xml:space="preserve"> you Shannon!</w:t>
      </w:r>
    </w:p>
    <w:p w:rsidR="008D1881" w:rsidRDefault="008D1881" w:rsidP="008D1881">
      <w:pPr>
        <w:pStyle w:val="PlainText"/>
      </w:pPr>
      <w:r>
        <w:t xml:space="preserve">Shelby </w:t>
      </w:r>
      <w:proofErr w:type="spellStart"/>
      <w:r>
        <w:t>Foerg</w:t>
      </w:r>
      <w:proofErr w:type="spellEnd"/>
      <w:r>
        <w:t>:</w:t>
      </w:r>
      <w:r>
        <w:t xml:space="preserve"> </w:t>
      </w:r>
      <w:r>
        <w:t xml:space="preserve">Thanks to all of you for your help </w:t>
      </w:r>
    </w:p>
    <w:p w:rsidR="008D1881" w:rsidRDefault="008D1881" w:rsidP="008D1881">
      <w:pPr>
        <w:pStyle w:val="PlainText"/>
      </w:pPr>
      <w:r>
        <w:t>K</w:t>
      </w:r>
      <w:r>
        <w:t>im Burns:</w:t>
      </w:r>
      <w:r>
        <w:t xml:space="preserve"> </w:t>
      </w:r>
      <w:bookmarkStart w:id="0" w:name="_GoBack"/>
      <w:bookmarkEnd w:id="0"/>
      <w:r>
        <w:t>Thanks!</w:t>
      </w:r>
    </w:p>
    <w:p w:rsidR="00BF6AF5" w:rsidRDefault="00BF6AF5"/>
    <w:sectPr w:rsidR="00BF6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881"/>
    <w:rsid w:val="008D1881"/>
    <w:rsid w:val="00BF6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6EAEA5-AC6A-4D27-B63A-464A3B41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1881"/>
    <w:rPr>
      <w:color w:val="0563C1" w:themeColor="hyperlink"/>
      <w:u w:val="single"/>
    </w:rPr>
  </w:style>
  <w:style w:type="paragraph" w:styleId="PlainText">
    <w:name w:val="Plain Text"/>
    <w:basedOn w:val="Normal"/>
    <w:link w:val="PlainTextChar"/>
    <w:uiPriority w:val="99"/>
    <w:semiHidden/>
    <w:unhideWhenUsed/>
    <w:rsid w:val="008D188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8D1881"/>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1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annon.mckeon@fairfaxcount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801</Words>
  <Characters>4572</Characters>
  <Application>Microsoft Office Word</Application>
  <DocSecurity>0</DocSecurity>
  <Lines>38</Lines>
  <Paragraphs>10</Paragraphs>
  <ScaleCrop>false</ScaleCrop>
  <Company/>
  <LinksUpToDate>false</LinksUpToDate>
  <CharactersWithSpaces>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Chang</dc:creator>
  <cp:keywords/>
  <dc:description/>
  <cp:lastModifiedBy>Amy Chang</cp:lastModifiedBy>
  <cp:revision>1</cp:revision>
  <dcterms:created xsi:type="dcterms:W3CDTF">2017-05-30T17:47:00Z</dcterms:created>
  <dcterms:modified xsi:type="dcterms:W3CDTF">2017-05-30T17:53:00Z</dcterms:modified>
</cp:coreProperties>
</file>