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1F4" w:rsidRPr="00204CA3" w:rsidRDefault="00D771F4" w:rsidP="00D771F4">
      <w:pPr>
        <w:spacing w:after="0" w:line="240" w:lineRule="auto"/>
        <w:outlineLvl w:val="0"/>
        <w:rPr>
          <w:rFonts w:ascii="Verdana" w:eastAsia="Times New Roman" w:hAnsi="Verdana" w:cs="Times New Roman"/>
          <w:b/>
          <w:bCs/>
          <w:color w:val="207575"/>
          <w:kern w:val="36"/>
          <w:sz w:val="33"/>
          <w:szCs w:val="33"/>
        </w:rPr>
      </w:pPr>
      <w:r>
        <w:rPr>
          <w:rFonts w:ascii="Verdana" w:eastAsia="Times New Roman" w:hAnsi="Verdana" w:cs="Times New Roman"/>
          <w:b/>
          <w:bCs/>
          <w:color w:val="207575"/>
          <w:kern w:val="36"/>
          <w:sz w:val="33"/>
          <w:szCs w:val="33"/>
        </w:rPr>
        <w:t>MT</w:t>
      </w:r>
      <w:r>
        <w:rPr>
          <w:rFonts w:ascii="Verdana" w:eastAsia="Times New Roman" w:hAnsi="Verdana" w:cs="Times New Roman"/>
          <w:b/>
          <w:bCs/>
          <w:color w:val="207575"/>
          <w:kern w:val="36"/>
          <w:sz w:val="33"/>
          <w:szCs w:val="33"/>
        </w:rPr>
        <w:t xml:space="preserve"> </w:t>
      </w:r>
      <w:r w:rsidRPr="00204CA3">
        <w:rPr>
          <w:rFonts w:ascii="Verdana" w:eastAsia="Times New Roman" w:hAnsi="Verdana" w:cs="Times New Roman"/>
          <w:b/>
          <w:bCs/>
          <w:color w:val="207575"/>
          <w:kern w:val="36"/>
          <w:sz w:val="33"/>
          <w:szCs w:val="33"/>
        </w:rPr>
        <w:t>Mentorship Participants</w:t>
      </w:r>
    </w:p>
    <w:p w:rsidR="00F266D7" w:rsidRPr="00F266D7" w:rsidRDefault="00E91D70" w:rsidP="00F266D7">
      <w:pPr>
        <w:shd w:val="clear" w:color="auto" w:fill="F2F2F2"/>
        <w:spacing w:before="100" w:beforeAutospacing="1" w:after="0" w:line="240" w:lineRule="auto"/>
        <w:rPr>
          <w:rFonts w:eastAsia="Times New Roman" w:cs="Times New Roman"/>
          <w:b/>
          <w:color w:val="333333"/>
          <w:sz w:val="28"/>
          <w:szCs w:val="14"/>
          <w:u w:val="single"/>
        </w:rPr>
      </w:pPr>
      <w:proofErr w:type="spellStart"/>
      <w:r>
        <w:rPr>
          <w:rFonts w:eastAsia="Times New Roman" w:cs="Times New Roman"/>
          <w:b/>
          <w:color w:val="333333"/>
          <w:sz w:val="28"/>
          <w:szCs w:val="14"/>
          <w:u w:val="single"/>
        </w:rPr>
        <w:t>RiverStone</w:t>
      </w:r>
      <w:proofErr w:type="spellEnd"/>
      <w:r>
        <w:rPr>
          <w:rFonts w:eastAsia="Times New Roman" w:cs="Times New Roman"/>
          <w:b/>
          <w:color w:val="333333"/>
          <w:sz w:val="28"/>
          <w:szCs w:val="14"/>
          <w:u w:val="single"/>
        </w:rPr>
        <w:t xml:space="preserve"> Health (MT)</w:t>
      </w:r>
    </w:p>
    <w:p w:rsidR="00763005" w:rsidRDefault="00D771F4" w:rsidP="00763005">
      <w:pPr>
        <w:rPr>
          <w:rFonts w:ascii="Verdana" w:hAnsi="Verdana"/>
          <w:b/>
          <w:bCs/>
          <w:color w:val="006666"/>
          <w:sz w:val="21"/>
          <w:szCs w:val="21"/>
        </w:rPr>
      </w:pPr>
      <w:r>
        <w:rPr>
          <w:rFonts w:ascii="Verdana" w:hAnsi="Verdana"/>
          <w:b/>
          <w:bCs/>
          <w:color w:val="006666"/>
          <w:sz w:val="21"/>
          <w:szCs w:val="21"/>
        </w:rPr>
        <w:br/>
      </w:r>
      <w:r w:rsidR="00763005">
        <w:rPr>
          <w:rFonts w:ascii="Verdana" w:hAnsi="Verdana"/>
          <w:b/>
          <w:bCs/>
          <w:color w:val="006666"/>
          <w:sz w:val="21"/>
          <w:szCs w:val="21"/>
        </w:rPr>
        <w:t>Background</w:t>
      </w:r>
    </w:p>
    <w:p w:rsidR="00BC3384" w:rsidRDefault="00BC3384" w:rsidP="00763005">
      <w:pPr>
        <w:rPr>
          <w:rFonts w:ascii="Verdana" w:hAnsi="Verdana"/>
          <w:b/>
          <w:color w:val="333333"/>
          <w:sz w:val="17"/>
          <w:szCs w:val="17"/>
        </w:rPr>
      </w:pPr>
      <w:r>
        <w:rPr>
          <w:rFonts w:ascii="Verdana" w:hAnsi="Verdana"/>
          <w:b/>
          <w:color w:val="333333"/>
          <w:sz w:val="17"/>
          <w:szCs w:val="17"/>
        </w:rPr>
        <w:t xml:space="preserve">State: </w:t>
      </w:r>
      <w:r w:rsidR="00E91D70">
        <w:rPr>
          <w:rFonts w:ascii="Verdana" w:hAnsi="Verdana"/>
          <w:color w:val="333333"/>
          <w:sz w:val="17"/>
          <w:szCs w:val="17"/>
        </w:rPr>
        <w:t>Montana</w:t>
      </w:r>
    </w:p>
    <w:p w:rsidR="001439C1" w:rsidRDefault="001439C1" w:rsidP="00763005">
      <w:pPr>
        <w:rPr>
          <w:rFonts w:ascii="Verdana" w:hAnsi="Verdana"/>
          <w:color w:val="333333"/>
          <w:sz w:val="17"/>
          <w:szCs w:val="17"/>
        </w:rPr>
      </w:pPr>
      <w:r w:rsidRPr="001439C1">
        <w:rPr>
          <w:rFonts w:ascii="Verdana" w:hAnsi="Verdana"/>
          <w:b/>
          <w:color w:val="333333"/>
          <w:sz w:val="17"/>
          <w:szCs w:val="17"/>
        </w:rPr>
        <w:t>LHD Population Size Served</w:t>
      </w:r>
      <w:r>
        <w:rPr>
          <w:rFonts w:ascii="Verdana" w:hAnsi="Verdana"/>
          <w:color w:val="333333"/>
          <w:sz w:val="17"/>
          <w:szCs w:val="17"/>
        </w:rPr>
        <w:t xml:space="preserve">: </w:t>
      </w:r>
      <w:r w:rsidR="00FD23EC" w:rsidRPr="00E91D70">
        <w:rPr>
          <w:rFonts w:ascii="Verdana" w:hAnsi="Verdana"/>
          <w:color w:val="333333"/>
          <w:sz w:val="17"/>
          <w:szCs w:val="17"/>
        </w:rPr>
        <w:t>145,000</w:t>
      </w:r>
    </w:p>
    <w:p w:rsidR="00FD23EC" w:rsidRPr="00614FA2" w:rsidRDefault="00FD23EC" w:rsidP="00FD23EC">
      <w:pPr>
        <w:rPr>
          <w:rFonts w:ascii="Verdana" w:hAnsi="Verdana"/>
          <w:b/>
          <w:color w:val="333333"/>
          <w:sz w:val="17"/>
          <w:szCs w:val="17"/>
        </w:rPr>
      </w:pPr>
      <w:r w:rsidRPr="001F22FE">
        <w:rPr>
          <w:rFonts w:ascii="Verdana" w:hAnsi="Verdana"/>
          <w:b/>
          <w:color w:val="333333"/>
          <w:sz w:val="17"/>
          <w:szCs w:val="17"/>
        </w:rPr>
        <w:t xml:space="preserve">Number of Retail Food Establishments Inspected: </w:t>
      </w:r>
      <w:r w:rsidR="001F22FE">
        <w:rPr>
          <w:rFonts w:ascii="Verdana" w:hAnsi="Verdana"/>
          <w:color w:val="333333"/>
          <w:sz w:val="17"/>
          <w:szCs w:val="17"/>
        </w:rPr>
        <w:t>-</w:t>
      </w:r>
    </w:p>
    <w:p w:rsidR="00BC3384" w:rsidRDefault="00BC3384" w:rsidP="00763005">
      <w:pPr>
        <w:rPr>
          <w:rFonts w:ascii="Verdana" w:hAnsi="Verdana"/>
          <w:color w:val="333333"/>
          <w:sz w:val="17"/>
          <w:szCs w:val="17"/>
        </w:rPr>
      </w:pPr>
      <w:r w:rsidRPr="00BC3384">
        <w:rPr>
          <w:rFonts w:ascii="Verdana" w:hAnsi="Verdana"/>
          <w:b/>
          <w:color w:val="333333"/>
          <w:sz w:val="17"/>
          <w:szCs w:val="17"/>
        </w:rPr>
        <w:t>Retail Program Standards Met/Currently Working On:</w:t>
      </w:r>
      <w:r w:rsidR="00AB75B6">
        <w:rPr>
          <w:rFonts w:ascii="Verdana" w:hAnsi="Verdana"/>
          <w:b/>
          <w:color w:val="333333"/>
          <w:sz w:val="17"/>
          <w:szCs w:val="17"/>
        </w:rPr>
        <w:t xml:space="preserve"> </w:t>
      </w:r>
      <w:r>
        <w:rPr>
          <w:rFonts w:ascii="Verdana" w:hAnsi="Verdana"/>
          <w:color w:val="333333"/>
          <w:sz w:val="17"/>
          <w:szCs w:val="17"/>
        </w:rPr>
        <w:t>Self-Assessment</w:t>
      </w:r>
    </w:p>
    <w:p w:rsidR="00FD23EC" w:rsidRPr="00090305" w:rsidRDefault="00FD23EC" w:rsidP="00FD23EC">
      <w:pPr>
        <w:rPr>
          <w:rFonts w:ascii="Verdana" w:hAnsi="Verdana"/>
          <w:b/>
          <w:color w:val="333333"/>
          <w:sz w:val="17"/>
          <w:szCs w:val="17"/>
        </w:rPr>
      </w:pPr>
      <w:r w:rsidRPr="00090305">
        <w:rPr>
          <w:rFonts w:ascii="Verdana" w:hAnsi="Verdana"/>
          <w:b/>
          <w:color w:val="333333"/>
          <w:sz w:val="17"/>
          <w:szCs w:val="17"/>
        </w:rPr>
        <w:t xml:space="preserve">Enrolled in the Retail Program Standards: </w:t>
      </w:r>
      <w:r w:rsidRPr="00090305">
        <w:rPr>
          <w:rFonts w:ascii="Verdana" w:hAnsi="Verdana"/>
          <w:color w:val="333333"/>
          <w:sz w:val="17"/>
          <w:szCs w:val="17"/>
        </w:rPr>
        <w:t>200</w:t>
      </w:r>
      <w:r>
        <w:rPr>
          <w:rFonts w:ascii="Verdana" w:hAnsi="Verdana"/>
          <w:color w:val="333333"/>
          <w:sz w:val="17"/>
          <w:szCs w:val="17"/>
        </w:rPr>
        <w:t>3</w:t>
      </w:r>
    </w:p>
    <w:p w:rsidR="00E91D70" w:rsidRDefault="00E91D70" w:rsidP="00E91D70">
      <w:pPr>
        <w:pStyle w:val="Default"/>
        <w:rPr>
          <w:rFonts w:ascii="Verdana" w:hAnsi="Verdana" w:cstheme="minorBidi"/>
          <w:color w:val="333333"/>
          <w:sz w:val="17"/>
          <w:szCs w:val="17"/>
        </w:rPr>
      </w:pPr>
      <w:proofErr w:type="spellStart"/>
      <w:r w:rsidRPr="00E91D70">
        <w:rPr>
          <w:rFonts w:ascii="Verdana" w:hAnsi="Verdana" w:cstheme="minorBidi"/>
          <w:color w:val="333333"/>
          <w:sz w:val="17"/>
          <w:szCs w:val="17"/>
        </w:rPr>
        <w:t>RiverStone</w:t>
      </w:r>
      <w:proofErr w:type="spellEnd"/>
      <w:r w:rsidRPr="00E91D70">
        <w:rPr>
          <w:rFonts w:ascii="Verdana" w:hAnsi="Verdana" w:cstheme="minorBidi"/>
          <w:color w:val="333333"/>
          <w:sz w:val="17"/>
          <w:szCs w:val="17"/>
        </w:rPr>
        <w:t xml:space="preserve"> Health’s mission is To Improve Life, Health and Safety. </w:t>
      </w:r>
      <w:proofErr w:type="spellStart"/>
      <w:r w:rsidRPr="00E91D70">
        <w:rPr>
          <w:rFonts w:ascii="Verdana" w:hAnsi="Verdana" w:cstheme="minorBidi"/>
          <w:color w:val="333333"/>
          <w:sz w:val="17"/>
          <w:szCs w:val="17"/>
        </w:rPr>
        <w:t>RiverStone</w:t>
      </w:r>
      <w:proofErr w:type="spellEnd"/>
      <w:r w:rsidRPr="00E91D70">
        <w:rPr>
          <w:rFonts w:ascii="Verdana" w:hAnsi="Verdana" w:cstheme="minorBidi"/>
          <w:color w:val="333333"/>
          <w:sz w:val="17"/>
          <w:szCs w:val="17"/>
        </w:rPr>
        <w:t xml:space="preserve"> Health is the local health district serving Yellowstone County including the cities of Billings, Laurel, Huntley, Shepherd, Worden and Custer. The population served approximates 145,000. </w:t>
      </w:r>
      <w:proofErr w:type="spellStart"/>
      <w:r w:rsidRPr="00E91D70">
        <w:rPr>
          <w:rFonts w:ascii="Verdana" w:hAnsi="Verdana" w:cstheme="minorBidi"/>
          <w:color w:val="333333"/>
          <w:sz w:val="17"/>
          <w:szCs w:val="17"/>
        </w:rPr>
        <w:t>RiverStone</w:t>
      </w:r>
      <w:proofErr w:type="spellEnd"/>
      <w:r w:rsidRPr="00E91D70">
        <w:rPr>
          <w:rFonts w:ascii="Verdana" w:hAnsi="Verdana" w:cstheme="minorBidi"/>
          <w:color w:val="333333"/>
          <w:sz w:val="17"/>
          <w:szCs w:val="17"/>
        </w:rPr>
        <w:t xml:space="preserve"> Health is governed by a 14 member Board of Health and directed by our Health Officer, John Felton, MBA, FACHE, MPH</w:t>
      </w:r>
      <w:bookmarkStart w:id="0" w:name="_GoBack"/>
      <w:bookmarkEnd w:id="0"/>
      <w:r w:rsidRPr="00E91D70">
        <w:rPr>
          <w:rFonts w:ascii="Verdana" w:hAnsi="Verdana" w:cstheme="minorBidi"/>
          <w:color w:val="333333"/>
          <w:sz w:val="17"/>
          <w:szCs w:val="17"/>
        </w:rPr>
        <w:t xml:space="preserve">. </w:t>
      </w:r>
      <w:proofErr w:type="spellStart"/>
      <w:r w:rsidRPr="00E91D70">
        <w:rPr>
          <w:rFonts w:ascii="Verdana" w:hAnsi="Verdana" w:cstheme="minorBidi"/>
          <w:color w:val="333333"/>
          <w:sz w:val="17"/>
          <w:szCs w:val="17"/>
        </w:rPr>
        <w:t>RiverStone</w:t>
      </w:r>
      <w:proofErr w:type="spellEnd"/>
      <w:r w:rsidRPr="00E91D70">
        <w:rPr>
          <w:rFonts w:ascii="Verdana" w:hAnsi="Verdana" w:cstheme="minorBidi"/>
          <w:color w:val="333333"/>
          <w:sz w:val="17"/>
          <w:szCs w:val="17"/>
        </w:rPr>
        <w:t xml:space="preserve"> Health is an active member of NACCHO and is represented on NACCHO’s Workgroups. </w:t>
      </w:r>
    </w:p>
    <w:p w:rsidR="00E91D70" w:rsidRPr="00E91D70" w:rsidRDefault="00E91D70" w:rsidP="00E91D70">
      <w:pPr>
        <w:pStyle w:val="Default"/>
        <w:rPr>
          <w:rFonts w:ascii="Verdana" w:hAnsi="Verdana" w:cstheme="minorBidi"/>
          <w:color w:val="333333"/>
          <w:sz w:val="17"/>
          <w:szCs w:val="17"/>
        </w:rPr>
      </w:pPr>
    </w:p>
    <w:p w:rsidR="00E91D70" w:rsidRDefault="00E91D70" w:rsidP="00E91D70">
      <w:pPr>
        <w:pStyle w:val="Default"/>
        <w:rPr>
          <w:rFonts w:ascii="Verdana" w:hAnsi="Verdana" w:cstheme="minorBidi"/>
          <w:color w:val="333333"/>
          <w:sz w:val="17"/>
          <w:szCs w:val="17"/>
        </w:rPr>
      </w:pPr>
      <w:r w:rsidRPr="00E91D70">
        <w:rPr>
          <w:rFonts w:ascii="Verdana" w:hAnsi="Verdana" w:cstheme="minorBidi"/>
          <w:color w:val="333333"/>
          <w:sz w:val="17"/>
          <w:szCs w:val="17"/>
        </w:rPr>
        <w:t xml:space="preserve">In 2008, the </w:t>
      </w:r>
      <w:proofErr w:type="spellStart"/>
      <w:r w:rsidRPr="00E91D70">
        <w:rPr>
          <w:rFonts w:ascii="Verdana" w:hAnsi="Verdana" w:cstheme="minorBidi"/>
          <w:color w:val="333333"/>
          <w:sz w:val="17"/>
          <w:szCs w:val="17"/>
        </w:rPr>
        <w:t>RiverStone</w:t>
      </w:r>
      <w:proofErr w:type="spellEnd"/>
      <w:r w:rsidRPr="00E91D70">
        <w:rPr>
          <w:rFonts w:ascii="Verdana" w:hAnsi="Verdana" w:cstheme="minorBidi"/>
          <w:color w:val="333333"/>
          <w:sz w:val="17"/>
          <w:szCs w:val="17"/>
        </w:rPr>
        <w:t xml:space="preserve"> Health Board of Health adopted a strategic initiative specifically directed at integrating quality and process improvement into the organizations’ daily activities. We believe that Self-Assessment of our Retail Food Program and work towards meeting the Program Standards is consistent with this initiative. </w:t>
      </w:r>
    </w:p>
    <w:p w:rsidR="00E91D70" w:rsidRPr="00E91D70" w:rsidRDefault="00E91D70" w:rsidP="00E91D70">
      <w:pPr>
        <w:pStyle w:val="Default"/>
        <w:rPr>
          <w:rFonts w:ascii="Verdana" w:hAnsi="Verdana" w:cstheme="minorBidi"/>
          <w:color w:val="333333"/>
          <w:sz w:val="17"/>
          <w:szCs w:val="17"/>
        </w:rPr>
      </w:pPr>
    </w:p>
    <w:p w:rsidR="001439C1" w:rsidRPr="00E91D70" w:rsidRDefault="00E91D70" w:rsidP="00E91D70">
      <w:pPr>
        <w:autoSpaceDE w:val="0"/>
        <w:autoSpaceDN w:val="0"/>
        <w:adjustRightInd w:val="0"/>
        <w:spacing w:after="0" w:line="240" w:lineRule="auto"/>
        <w:rPr>
          <w:rFonts w:ascii="Verdana" w:hAnsi="Verdana"/>
          <w:color w:val="333333"/>
          <w:sz w:val="17"/>
          <w:szCs w:val="17"/>
        </w:rPr>
      </w:pPr>
      <w:r w:rsidRPr="00E91D70">
        <w:rPr>
          <w:rFonts w:ascii="Verdana" w:hAnsi="Verdana"/>
          <w:color w:val="333333"/>
          <w:sz w:val="17"/>
          <w:szCs w:val="17"/>
        </w:rPr>
        <w:t xml:space="preserve">As the largest local health department in Montana, </w:t>
      </w:r>
      <w:proofErr w:type="spellStart"/>
      <w:r w:rsidRPr="00E91D70">
        <w:rPr>
          <w:rFonts w:ascii="Verdana" w:hAnsi="Verdana"/>
          <w:color w:val="333333"/>
          <w:sz w:val="17"/>
          <w:szCs w:val="17"/>
        </w:rPr>
        <w:t>RiverStone</w:t>
      </w:r>
      <w:proofErr w:type="spellEnd"/>
      <w:r w:rsidRPr="00E91D70">
        <w:rPr>
          <w:rFonts w:ascii="Verdana" w:hAnsi="Verdana"/>
          <w:color w:val="333333"/>
          <w:sz w:val="17"/>
          <w:szCs w:val="17"/>
        </w:rPr>
        <w:t xml:space="preserve"> Health is viewed as a leader in public health across the state. The work completed toward meeting the Program Standards will position </w:t>
      </w:r>
      <w:proofErr w:type="spellStart"/>
      <w:r w:rsidRPr="00E91D70">
        <w:rPr>
          <w:rFonts w:ascii="Verdana" w:hAnsi="Verdana"/>
          <w:color w:val="333333"/>
          <w:sz w:val="17"/>
          <w:szCs w:val="17"/>
        </w:rPr>
        <w:t>RiverStone</w:t>
      </w:r>
      <w:proofErr w:type="spellEnd"/>
      <w:r w:rsidRPr="00E91D70">
        <w:rPr>
          <w:rFonts w:ascii="Verdana" w:hAnsi="Verdana"/>
          <w:color w:val="333333"/>
          <w:sz w:val="17"/>
          <w:szCs w:val="17"/>
        </w:rPr>
        <w:t xml:space="preserve"> Health with the knowledge and expertise to assist other environmental health departments across the state of Montana in their work on their Retail Food Programs, as well as to improve our own delivery of services.</w:t>
      </w:r>
    </w:p>
    <w:p w:rsidR="00E91D70" w:rsidRPr="001439C1" w:rsidRDefault="00E91D70" w:rsidP="00E91D70">
      <w:pPr>
        <w:autoSpaceDE w:val="0"/>
        <w:autoSpaceDN w:val="0"/>
        <w:adjustRightInd w:val="0"/>
        <w:spacing w:after="0" w:line="240" w:lineRule="auto"/>
        <w:rPr>
          <w:rFonts w:ascii="Verdana" w:hAnsi="Verdana"/>
          <w:color w:val="333333"/>
          <w:sz w:val="17"/>
          <w:szCs w:val="17"/>
        </w:rPr>
      </w:pPr>
    </w:p>
    <w:p w:rsidR="00763005" w:rsidRDefault="00763005" w:rsidP="00763005">
      <w:pPr>
        <w:rPr>
          <w:rFonts w:ascii="Verdana" w:hAnsi="Verdana"/>
          <w:b/>
          <w:bCs/>
          <w:color w:val="006666"/>
          <w:sz w:val="21"/>
          <w:szCs w:val="21"/>
        </w:rPr>
      </w:pPr>
      <w:r w:rsidRPr="000213B4">
        <w:rPr>
          <w:rFonts w:ascii="Verdana" w:hAnsi="Verdana"/>
          <w:b/>
          <w:bCs/>
          <w:color w:val="006666"/>
          <w:sz w:val="21"/>
          <w:szCs w:val="21"/>
        </w:rPr>
        <w:t xml:space="preserve">Overview of Mentorship Program </w:t>
      </w:r>
      <w:r w:rsidR="00193794">
        <w:rPr>
          <w:rFonts w:ascii="Verdana" w:hAnsi="Verdana"/>
          <w:b/>
          <w:bCs/>
          <w:color w:val="006666"/>
          <w:sz w:val="21"/>
          <w:szCs w:val="21"/>
        </w:rPr>
        <w:t>Participation</w:t>
      </w:r>
    </w:p>
    <w:p w:rsidR="00763005" w:rsidRDefault="00E91D70" w:rsidP="00763005">
      <w:pPr>
        <w:rPr>
          <w:rFonts w:ascii="Verdana" w:hAnsi="Verdana"/>
          <w:color w:val="333333"/>
          <w:sz w:val="17"/>
          <w:szCs w:val="17"/>
        </w:rPr>
      </w:pPr>
      <w:proofErr w:type="spellStart"/>
      <w:r w:rsidRPr="00E91D70">
        <w:rPr>
          <w:rFonts w:ascii="Verdana" w:hAnsi="Verdana"/>
          <w:color w:val="333333"/>
          <w:sz w:val="17"/>
          <w:szCs w:val="17"/>
        </w:rPr>
        <w:t>RiverStone</w:t>
      </w:r>
      <w:proofErr w:type="spellEnd"/>
      <w:r w:rsidRPr="00E91D70">
        <w:rPr>
          <w:rFonts w:ascii="Verdana" w:hAnsi="Verdana"/>
          <w:color w:val="333333"/>
          <w:sz w:val="17"/>
          <w:szCs w:val="17"/>
        </w:rPr>
        <w:t xml:space="preserve"> Health </w:t>
      </w:r>
      <w:r w:rsidR="00295FE2">
        <w:rPr>
          <w:rFonts w:ascii="Verdana" w:hAnsi="Verdana"/>
          <w:color w:val="333333"/>
          <w:sz w:val="17"/>
          <w:szCs w:val="17"/>
        </w:rPr>
        <w:t>participated in the NACCHO Retail Program Standards Mentorship Program as a ment</w:t>
      </w:r>
      <w:r w:rsidR="00720A3B">
        <w:rPr>
          <w:rFonts w:ascii="Verdana" w:hAnsi="Verdana"/>
          <w:color w:val="333333"/>
          <w:sz w:val="17"/>
          <w:szCs w:val="17"/>
        </w:rPr>
        <w:t>ee</w:t>
      </w:r>
      <w:r w:rsidR="007E4533">
        <w:rPr>
          <w:rFonts w:ascii="Verdana" w:hAnsi="Verdana"/>
          <w:color w:val="333333"/>
          <w:sz w:val="17"/>
          <w:szCs w:val="17"/>
        </w:rPr>
        <w:t xml:space="preserve"> </w:t>
      </w:r>
      <w:r w:rsidR="00295FE2">
        <w:rPr>
          <w:rFonts w:ascii="Verdana" w:hAnsi="Verdana"/>
          <w:color w:val="333333"/>
          <w:sz w:val="17"/>
          <w:szCs w:val="17"/>
        </w:rPr>
        <w:t>in the first cohort (2012)</w:t>
      </w:r>
      <w:r w:rsidR="00EE6DA7">
        <w:rPr>
          <w:rFonts w:ascii="Verdana" w:hAnsi="Verdana"/>
          <w:color w:val="333333"/>
          <w:sz w:val="17"/>
          <w:szCs w:val="17"/>
        </w:rPr>
        <w:t xml:space="preserve">. </w:t>
      </w:r>
      <w:proofErr w:type="spellStart"/>
      <w:r w:rsidRPr="00E91D70">
        <w:rPr>
          <w:rFonts w:ascii="Verdana" w:hAnsi="Verdana"/>
          <w:color w:val="333333"/>
          <w:sz w:val="17"/>
          <w:szCs w:val="17"/>
        </w:rPr>
        <w:t>RiverStone</w:t>
      </w:r>
      <w:proofErr w:type="spellEnd"/>
      <w:r w:rsidRPr="00E91D70">
        <w:rPr>
          <w:rFonts w:ascii="Verdana" w:hAnsi="Verdana"/>
          <w:color w:val="333333"/>
          <w:sz w:val="17"/>
          <w:szCs w:val="17"/>
        </w:rPr>
        <w:t xml:space="preserve"> Health </w:t>
      </w:r>
      <w:r w:rsidR="007C4A19">
        <w:rPr>
          <w:rFonts w:ascii="Verdana" w:hAnsi="Verdana"/>
          <w:color w:val="333333"/>
          <w:sz w:val="17"/>
          <w:szCs w:val="17"/>
        </w:rPr>
        <w:t>was</w:t>
      </w:r>
      <w:r w:rsidR="00720A3B">
        <w:rPr>
          <w:rFonts w:ascii="Verdana" w:hAnsi="Verdana"/>
          <w:color w:val="333333"/>
          <w:sz w:val="17"/>
          <w:szCs w:val="17"/>
        </w:rPr>
        <w:t xml:space="preserve"> </w:t>
      </w:r>
      <w:r w:rsidR="00EE6DA7">
        <w:rPr>
          <w:rFonts w:ascii="Verdana" w:hAnsi="Verdana"/>
          <w:color w:val="333333"/>
          <w:sz w:val="17"/>
          <w:szCs w:val="17"/>
        </w:rPr>
        <w:t>mentored</w:t>
      </w:r>
      <w:r w:rsidR="00720A3B">
        <w:rPr>
          <w:rFonts w:ascii="Verdana" w:hAnsi="Verdana"/>
          <w:color w:val="333333"/>
          <w:sz w:val="17"/>
          <w:szCs w:val="17"/>
        </w:rPr>
        <w:t xml:space="preserve"> by </w:t>
      </w:r>
      <w:r>
        <w:rPr>
          <w:rFonts w:ascii="Verdana" w:hAnsi="Verdana"/>
          <w:color w:val="333333"/>
          <w:sz w:val="17"/>
          <w:szCs w:val="17"/>
        </w:rPr>
        <w:t>Wake County Environmental Health Services</w:t>
      </w:r>
      <w:r w:rsidR="000A7555">
        <w:rPr>
          <w:rFonts w:ascii="Verdana" w:hAnsi="Verdana"/>
          <w:color w:val="333333"/>
          <w:sz w:val="17"/>
          <w:szCs w:val="17"/>
        </w:rPr>
        <w:t xml:space="preserve"> (</w:t>
      </w:r>
      <w:r>
        <w:rPr>
          <w:rFonts w:ascii="Verdana" w:hAnsi="Verdana"/>
          <w:color w:val="333333"/>
          <w:sz w:val="17"/>
          <w:szCs w:val="17"/>
        </w:rPr>
        <w:t>NC</w:t>
      </w:r>
      <w:r w:rsidR="000A7555">
        <w:rPr>
          <w:rFonts w:ascii="Verdana" w:hAnsi="Verdana"/>
          <w:color w:val="333333"/>
          <w:sz w:val="17"/>
          <w:szCs w:val="17"/>
        </w:rPr>
        <w:t xml:space="preserve">). </w:t>
      </w:r>
      <w:r w:rsidR="00EE6DA7">
        <w:rPr>
          <w:rFonts w:ascii="Verdana" w:hAnsi="Verdana"/>
          <w:color w:val="333333"/>
          <w:sz w:val="17"/>
          <w:szCs w:val="17"/>
        </w:rPr>
        <w:t xml:space="preserve"> </w:t>
      </w:r>
      <w:r w:rsidR="00144BDD">
        <w:rPr>
          <w:rFonts w:ascii="Verdana" w:hAnsi="Verdana"/>
          <w:color w:val="333333"/>
          <w:sz w:val="17"/>
          <w:szCs w:val="17"/>
        </w:rPr>
        <w:t xml:space="preserve"> </w:t>
      </w:r>
    </w:p>
    <w:p w:rsidR="00763005" w:rsidRPr="000213B4" w:rsidRDefault="00EC5978" w:rsidP="00763005">
      <w:pPr>
        <w:rPr>
          <w:rFonts w:ascii="Verdana" w:hAnsi="Verdana"/>
          <w:b/>
          <w:bCs/>
          <w:color w:val="006666"/>
          <w:sz w:val="21"/>
          <w:szCs w:val="21"/>
        </w:rPr>
      </w:pPr>
      <w:r w:rsidRPr="000213B4">
        <w:rPr>
          <w:rFonts w:ascii="Verdana" w:hAnsi="Verdana"/>
          <w:b/>
          <w:bCs/>
          <w:color w:val="006666"/>
          <w:sz w:val="21"/>
          <w:szCs w:val="21"/>
        </w:rPr>
        <w:t xml:space="preserve">Mentorship Program </w:t>
      </w:r>
      <w:r w:rsidR="00763005">
        <w:rPr>
          <w:rFonts w:ascii="Verdana" w:hAnsi="Verdana"/>
          <w:b/>
          <w:bCs/>
          <w:color w:val="006666"/>
          <w:sz w:val="21"/>
          <w:szCs w:val="21"/>
        </w:rPr>
        <w:t>Lessons Learned</w:t>
      </w:r>
      <w:r w:rsidR="008F154B">
        <w:rPr>
          <w:rFonts w:ascii="Verdana" w:hAnsi="Verdana"/>
          <w:b/>
          <w:bCs/>
          <w:color w:val="006666"/>
          <w:sz w:val="21"/>
          <w:szCs w:val="21"/>
        </w:rPr>
        <w:t>/Tips</w:t>
      </w:r>
    </w:p>
    <w:p w:rsidR="0048122F" w:rsidRDefault="0048122F" w:rsidP="00DD2B72">
      <w:pPr>
        <w:rPr>
          <w:rFonts w:ascii="Verdana" w:hAnsi="Verdana"/>
          <w:color w:val="333333"/>
          <w:sz w:val="17"/>
          <w:szCs w:val="17"/>
        </w:rPr>
      </w:pPr>
      <w:r>
        <w:rPr>
          <w:rFonts w:ascii="Verdana" w:hAnsi="Verdana"/>
          <w:color w:val="333333"/>
          <w:sz w:val="17"/>
          <w:szCs w:val="17"/>
        </w:rPr>
        <w:t xml:space="preserve">Conducting the self-assessment gave us useful information to create a work plan on moving forward in the Retail Program Standards. </w:t>
      </w:r>
    </w:p>
    <w:p w:rsidR="00910886" w:rsidRDefault="00763005" w:rsidP="00910886">
      <w:pPr>
        <w:rPr>
          <w:rFonts w:ascii="Verdana" w:hAnsi="Verdana"/>
          <w:b/>
          <w:bCs/>
          <w:color w:val="006666"/>
          <w:sz w:val="21"/>
          <w:szCs w:val="21"/>
        </w:rPr>
      </w:pPr>
      <w:r>
        <w:rPr>
          <w:rFonts w:ascii="Verdana" w:hAnsi="Verdana"/>
          <w:b/>
          <w:bCs/>
          <w:color w:val="006666"/>
          <w:sz w:val="21"/>
          <w:szCs w:val="21"/>
        </w:rPr>
        <w:t>Project Contact</w:t>
      </w:r>
    </w:p>
    <w:p w:rsidR="00910886" w:rsidRPr="00910886" w:rsidRDefault="00910886" w:rsidP="00910886">
      <w:pPr>
        <w:spacing w:after="0" w:line="240" w:lineRule="auto"/>
        <w:rPr>
          <w:rFonts w:ascii="Verdana" w:hAnsi="Verdana"/>
          <w:b/>
          <w:bCs/>
          <w:color w:val="006666"/>
          <w:sz w:val="21"/>
          <w:szCs w:val="21"/>
        </w:rPr>
      </w:pPr>
      <w:r w:rsidRPr="00910886">
        <w:rPr>
          <w:rFonts w:ascii="Verdana" w:hAnsi="Verdana"/>
          <w:color w:val="333333"/>
          <w:sz w:val="17"/>
          <w:szCs w:val="17"/>
        </w:rPr>
        <w:t xml:space="preserve">Marilyn Tapia, Director, Environmental Health Services </w:t>
      </w:r>
    </w:p>
    <w:p w:rsidR="00910886" w:rsidRPr="00910886" w:rsidRDefault="00910886" w:rsidP="00910886">
      <w:pPr>
        <w:pStyle w:val="Default"/>
        <w:rPr>
          <w:rFonts w:ascii="Verdana" w:hAnsi="Verdana" w:cstheme="minorBidi"/>
          <w:color w:val="333333"/>
          <w:sz w:val="17"/>
          <w:szCs w:val="17"/>
        </w:rPr>
      </w:pPr>
      <w:r w:rsidRPr="00910886">
        <w:rPr>
          <w:rFonts w:ascii="Verdana" w:hAnsi="Verdana" w:cstheme="minorBidi"/>
          <w:color w:val="333333"/>
          <w:sz w:val="17"/>
          <w:szCs w:val="17"/>
        </w:rPr>
        <w:t xml:space="preserve">Marilyn.tap@riverstonehealth.org </w:t>
      </w:r>
    </w:p>
    <w:p w:rsidR="005F52E6" w:rsidRPr="007C4A19" w:rsidRDefault="00910886" w:rsidP="00910886">
      <w:pPr>
        <w:spacing w:after="0" w:line="240" w:lineRule="auto"/>
        <w:rPr>
          <w:rFonts w:ascii="Verdana" w:hAnsi="Verdana"/>
          <w:color w:val="333333"/>
          <w:sz w:val="17"/>
          <w:szCs w:val="17"/>
        </w:rPr>
      </w:pPr>
      <w:r w:rsidRPr="00910886">
        <w:rPr>
          <w:rFonts w:ascii="Verdana" w:hAnsi="Verdana"/>
          <w:color w:val="333333"/>
          <w:sz w:val="17"/>
          <w:szCs w:val="17"/>
        </w:rPr>
        <w:t>406-256-2770</w:t>
      </w:r>
    </w:p>
    <w:p w:rsidR="007C4A19" w:rsidRPr="00193794" w:rsidRDefault="007C4A19" w:rsidP="00193794">
      <w:pPr>
        <w:spacing w:after="0" w:line="240" w:lineRule="auto"/>
        <w:rPr>
          <w:rFonts w:ascii="Verdana" w:hAnsi="Verdana"/>
          <w:color w:val="333333"/>
          <w:sz w:val="17"/>
          <w:szCs w:val="17"/>
        </w:rPr>
      </w:pPr>
    </w:p>
    <w:p w:rsidR="00763005" w:rsidRPr="001641A4" w:rsidRDefault="00763005" w:rsidP="00763005">
      <w:pPr>
        <w:rPr>
          <w:rFonts w:ascii="Verdana" w:hAnsi="Verdana"/>
          <w:b/>
          <w:bCs/>
          <w:color w:val="006666"/>
          <w:sz w:val="21"/>
          <w:szCs w:val="21"/>
        </w:rPr>
      </w:pPr>
      <w:r w:rsidRPr="001641A4">
        <w:rPr>
          <w:rFonts w:ascii="Verdana" w:hAnsi="Verdana"/>
          <w:b/>
          <w:bCs/>
          <w:color w:val="006666"/>
          <w:sz w:val="21"/>
          <w:szCs w:val="21"/>
        </w:rPr>
        <w:t xml:space="preserve">Link: </w:t>
      </w:r>
    </w:p>
    <w:p w:rsidR="00763005" w:rsidRPr="002B7ECA" w:rsidRDefault="001F22FE" w:rsidP="00C72F90">
      <w:pPr>
        <w:rPr>
          <w:rFonts w:eastAsia="Times New Roman" w:cs="Times New Roman"/>
          <w:b/>
          <w:color w:val="333333"/>
          <w:sz w:val="17"/>
          <w:szCs w:val="17"/>
          <w:u w:val="single"/>
        </w:rPr>
      </w:pPr>
      <w:hyperlink r:id="rId5" w:history="1">
        <w:r w:rsidR="00C72F90">
          <w:rPr>
            <w:rStyle w:val="Hyperlink"/>
          </w:rPr>
          <w:t>http://www.riverstonehealth.org/PublicHealth/EnvironmentalHealthServices/RestaurantsFoodVendors/tabid/294/Default.aspx</w:t>
        </w:r>
      </w:hyperlink>
    </w:p>
    <w:sectPr w:rsidR="00763005" w:rsidRPr="002B7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91538"/>
    <w:multiLevelType w:val="hybridMultilevel"/>
    <w:tmpl w:val="04962E54"/>
    <w:lvl w:ilvl="0" w:tplc="C8D8BA16">
      <w:start w:val="1"/>
      <w:numFmt w:val="decimal"/>
      <w:lvlText w:val="%1."/>
      <w:lvlJc w:val="left"/>
      <w:pPr>
        <w:tabs>
          <w:tab w:val="num" w:pos="720"/>
        </w:tabs>
        <w:ind w:left="720" w:hanging="720"/>
      </w:pPr>
      <w:rPr>
        <w:rFonts w:hint="default"/>
      </w:rPr>
    </w:lvl>
    <w:lvl w:ilvl="1" w:tplc="977623FC">
      <w:start w:val="1"/>
      <w:numFmt w:val="decimal"/>
      <w:lvlText w:val="%2."/>
      <w:lvlJc w:val="left"/>
      <w:pPr>
        <w:tabs>
          <w:tab w:val="num" w:pos="1080"/>
        </w:tabs>
        <w:ind w:left="1080" w:hanging="360"/>
      </w:pPr>
      <w:rPr>
        <w:rFonts w:ascii="Verdana" w:eastAsiaTheme="minorHAnsi" w:hAnsi="Verdana" w:cstheme="minorBidi"/>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D6537EE"/>
    <w:multiLevelType w:val="hybridMultilevel"/>
    <w:tmpl w:val="B888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FB3102"/>
    <w:multiLevelType w:val="hybridMultilevel"/>
    <w:tmpl w:val="96E0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24023A"/>
    <w:multiLevelType w:val="hybridMultilevel"/>
    <w:tmpl w:val="3B76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EA4544"/>
    <w:multiLevelType w:val="hybridMultilevel"/>
    <w:tmpl w:val="011CF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4B017A"/>
    <w:multiLevelType w:val="hybridMultilevel"/>
    <w:tmpl w:val="BE74D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05"/>
    <w:rsid w:val="0007586E"/>
    <w:rsid w:val="000A7555"/>
    <w:rsid w:val="00114C66"/>
    <w:rsid w:val="001439C1"/>
    <w:rsid w:val="00144BDD"/>
    <w:rsid w:val="001564A3"/>
    <w:rsid w:val="00193794"/>
    <w:rsid w:val="001F22FE"/>
    <w:rsid w:val="0025184A"/>
    <w:rsid w:val="00295F16"/>
    <w:rsid w:val="00295FE2"/>
    <w:rsid w:val="002B7ECA"/>
    <w:rsid w:val="002E3E2D"/>
    <w:rsid w:val="0037475C"/>
    <w:rsid w:val="004102EB"/>
    <w:rsid w:val="0048122F"/>
    <w:rsid w:val="004E016F"/>
    <w:rsid w:val="004F5FA2"/>
    <w:rsid w:val="005F52E6"/>
    <w:rsid w:val="006669EE"/>
    <w:rsid w:val="00720A3B"/>
    <w:rsid w:val="00763005"/>
    <w:rsid w:val="007C4A19"/>
    <w:rsid w:val="007E4533"/>
    <w:rsid w:val="008B0E73"/>
    <w:rsid w:val="008F154B"/>
    <w:rsid w:val="00910886"/>
    <w:rsid w:val="009E2084"/>
    <w:rsid w:val="00A71C59"/>
    <w:rsid w:val="00AB75B6"/>
    <w:rsid w:val="00BC168C"/>
    <w:rsid w:val="00BC3384"/>
    <w:rsid w:val="00BD588C"/>
    <w:rsid w:val="00C345E1"/>
    <w:rsid w:val="00C44C84"/>
    <w:rsid w:val="00C72F90"/>
    <w:rsid w:val="00CD2ED4"/>
    <w:rsid w:val="00D771F4"/>
    <w:rsid w:val="00DD2B72"/>
    <w:rsid w:val="00E91D70"/>
    <w:rsid w:val="00EC5978"/>
    <w:rsid w:val="00EE6DA7"/>
    <w:rsid w:val="00F266D7"/>
    <w:rsid w:val="00F303A5"/>
    <w:rsid w:val="00F95D34"/>
    <w:rsid w:val="00FB6723"/>
    <w:rsid w:val="00FD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7180A-9291-41B0-8AA9-DF171BA5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005"/>
    <w:rPr>
      <w:color w:val="0000FF"/>
      <w:u w:val="single"/>
    </w:rPr>
  </w:style>
  <w:style w:type="paragraph" w:styleId="ListParagraph">
    <w:name w:val="List Paragraph"/>
    <w:basedOn w:val="Normal"/>
    <w:uiPriority w:val="34"/>
    <w:qFormat/>
    <w:rsid w:val="008F154B"/>
    <w:pPr>
      <w:ind w:left="720"/>
      <w:contextualSpacing/>
    </w:pPr>
  </w:style>
  <w:style w:type="character" w:customStyle="1" w:styleId="data3">
    <w:name w:val="data3"/>
    <w:basedOn w:val="DefaultParagraphFont"/>
    <w:rsid w:val="002E3E2D"/>
  </w:style>
  <w:style w:type="paragraph" w:customStyle="1" w:styleId="Default">
    <w:name w:val="Default"/>
    <w:rsid w:val="00E91D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verstonehealth.org/PublicHealth/EnvironmentalHealthServices/RestaurantsFoodVendors/tabid/294/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NACCHO</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Chang</dc:creator>
  <cp:lastModifiedBy>Amy Chang</cp:lastModifiedBy>
  <cp:revision>3</cp:revision>
  <dcterms:created xsi:type="dcterms:W3CDTF">2016-08-10T20:08:00Z</dcterms:created>
  <dcterms:modified xsi:type="dcterms:W3CDTF">2016-08-10T20:09:00Z</dcterms:modified>
</cp:coreProperties>
</file>