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C0" w:rsidRDefault="006513C0" w:rsidP="006513C0">
      <w:pPr>
        <w:pStyle w:val="Heading2"/>
        <w:tabs>
          <w:tab w:val="left" w:pos="720"/>
          <w:tab w:val="left" w:pos="5220"/>
        </w:tabs>
        <w:jc w:val="center"/>
        <w:rPr>
          <w:rFonts w:ascii="Arial Narrow" w:hAnsi="Arial Narrow" w:cs="Tahoma"/>
          <w:b/>
          <w:i w:val="0"/>
          <w:sz w:val="32"/>
          <w:szCs w:val="32"/>
        </w:rPr>
      </w:pPr>
    </w:p>
    <w:p w:rsidR="006513C0" w:rsidRPr="00B3293D" w:rsidRDefault="006513C0" w:rsidP="006513C0">
      <w:pPr>
        <w:pStyle w:val="Heading2"/>
        <w:tabs>
          <w:tab w:val="left" w:pos="720"/>
          <w:tab w:val="left" w:pos="5220"/>
        </w:tabs>
        <w:jc w:val="center"/>
        <w:rPr>
          <w:rFonts w:ascii="Arial Narrow" w:hAnsi="Arial Narrow" w:cs="Tahoma"/>
          <w:b/>
          <w:i w:val="0"/>
          <w:sz w:val="32"/>
          <w:szCs w:val="32"/>
        </w:rPr>
      </w:pPr>
      <w:r w:rsidRPr="00B3293D">
        <w:rPr>
          <w:rFonts w:ascii="Arial Narrow" w:hAnsi="Arial Narrow" w:cs="Tahoma"/>
          <w:b/>
          <w:i w:val="0"/>
          <w:sz w:val="32"/>
          <w:szCs w:val="32"/>
        </w:rPr>
        <w:t>On-Site Corrective Action Policy</w:t>
      </w:r>
    </w:p>
    <w:p w:rsidR="006513C0" w:rsidRPr="00B3293D" w:rsidRDefault="006513C0" w:rsidP="006513C0">
      <w:pPr>
        <w:rPr>
          <w:rFonts w:ascii="Arial Narrow" w:hAnsi="Arial Narrow"/>
        </w:rPr>
      </w:pPr>
    </w:p>
    <w:p w:rsidR="006513C0" w:rsidRPr="00747563" w:rsidRDefault="006513C0" w:rsidP="006513C0">
      <w:pPr>
        <w:spacing w:line="276" w:lineRule="auto"/>
        <w:rPr>
          <w:rFonts w:ascii="Arial Narrow" w:hAnsi="Arial Narrow" w:cs="Tahoma"/>
          <w:szCs w:val="24"/>
        </w:rPr>
      </w:pPr>
      <w:r>
        <w:rPr>
          <w:rFonts w:ascii="Arial Narrow" w:hAnsi="Arial Narrow" w:cs="Tahoma"/>
          <w:szCs w:val="24"/>
        </w:rPr>
        <w:t xml:space="preserve">Gwinnett, Newton, and Rockdale </w:t>
      </w:r>
      <w:r w:rsidRPr="00747563">
        <w:rPr>
          <w:rFonts w:ascii="Arial Narrow" w:hAnsi="Arial Narrow" w:cs="Tahoma"/>
          <w:szCs w:val="24"/>
        </w:rPr>
        <w:t>Count</w:t>
      </w:r>
      <w:r>
        <w:rPr>
          <w:rFonts w:ascii="Arial Narrow" w:hAnsi="Arial Narrow" w:cs="Tahoma"/>
          <w:szCs w:val="24"/>
        </w:rPr>
        <w:t>y</w:t>
      </w:r>
      <w:r w:rsidRPr="00747563">
        <w:rPr>
          <w:rFonts w:ascii="Arial Narrow" w:hAnsi="Arial Narrow" w:cs="Tahoma"/>
          <w:szCs w:val="24"/>
        </w:rPr>
        <w:t xml:space="preserve"> Board of Health, Division of Environmental Health</w:t>
      </w:r>
      <w:r>
        <w:rPr>
          <w:rFonts w:ascii="Arial Narrow" w:hAnsi="Arial Narrow" w:cs="Tahoma"/>
          <w:szCs w:val="24"/>
        </w:rPr>
        <w:t>,</w:t>
      </w:r>
      <w:r w:rsidRPr="00747563">
        <w:rPr>
          <w:rFonts w:ascii="Arial Narrow" w:hAnsi="Arial Narrow" w:cs="Tahoma"/>
          <w:szCs w:val="24"/>
        </w:rPr>
        <w:t xml:space="preserve"> inspectors</w:t>
      </w:r>
      <w:r>
        <w:rPr>
          <w:rFonts w:ascii="Arial Narrow" w:hAnsi="Arial Narrow" w:cs="Tahoma"/>
          <w:szCs w:val="24"/>
        </w:rPr>
        <w:t xml:space="preserve"> are</w:t>
      </w:r>
      <w:r w:rsidRPr="00747563">
        <w:rPr>
          <w:rFonts w:ascii="Arial Narrow" w:hAnsi="Arial Narrow" w:cs="Tahoma"/>
          <w:szCs w:val="24"/>
        </w:rPr>
        <w:t xml:space="preserve"> charged with the responsibility of regulating food service establishments must have the person in charge adhere to the rule specified in the Georgia Food Service Rules and Regulations 290-5-14-.10 (2) (</w:t>
      </w:r>
      <w:proofErr w:type="spellStart"/>
      <w:r w:rsidRPr="00747563">
        <w:rPr>
          <w:rFonts w:ascii="Arial Narrow" w:hAnsi="Arial Narrow" w:cs="Tahoma"/>
          <w:szCs w:val="24"/>
        </w:rPr>
        <w:t>i</w:t>
      </w:r>
      <w:proofErr w:type="spellEnd"/>
      <w:r w:rsidRPr="00747563">
        <w:rPr>
          <w:rFonts w:ascii="Arial Narrow" w:hAnsi="Arial Narrow" w:cs="Tahoma"/>
          <w:szCs w:val="24"/>
        </w:rPr>
        <w:t xml:space="preserve">) (1).  This rule states:  </w:t>
      </w:r>
      <w:r w:rsidRPr="00747563">
        <w:rPr>
          <w:rFonts w:ascii="Arial Narrow" w:hAnsi="Arial Narrow" w:cs="Tahoma"/>
          <w:i/>
          <w:szCs w:val="24"/>
        </w:rPr>
        <w:t xml:space="preserve">Except as specified in 2 of this subsection, a person in charge shall at the time of inspection correct a violation of a Risk Factors/Public Health Interventions of this Chapter and implement corrective actions.  </w:t>
      </w:r>
      <w:r w:rsidRPr="00747563">
        <w:rPr>
          <w:rFonts w:ascii="Arial Narrow" w:hAnsi="Arial Narrow" w:cs="Tahoma"/>
          <w:szCs w:val="24"/>
        </w:rPr>
        <w:t>The column on the inspection report noted as Corrected On-Site (COS) must be selected and the inspection report addendum has the appropriate written documentation of the action taken to correct the violation.</w:t>
      </w:r>
    </w:p>
    <w:p w:rsidR="006513C0" w:rsidRPr="00747563" w:rsidRDefault="006513C0" w:rsidP="006513C0">
      <w:pPr>
        <w:spacing w:line="276" w:lineRule="auto"/>
        <w:rPr>
          <w:rFonts w:ascii="Arial Narrow" w:hAnsi="Arial Narrow" w:cs="Tahoma"/>
          <w:szCs w:val="24"/>
        </w:rPr>
      </w:pPr>
    </w:p>
    <w:p w:rsidR="006513C0" w:rsidRPr="00747563" w:rsidRDefault="006513C0" w:rsidP="006513C0">
      <w:pPr>
        <w:spacing w:line="276" w:lineRule="auto"/>
        <w:rPr>
          <w:rFonts w:ascii="Arial Narrow" w:hAnsi="Arial Narrow" w:cs="Tahoma"/>
          <w:szCs w:val="24"/>
        </w:rPr>
      </w:pPr>
      <w:r w:rsidRPr="00747563">
        <w:rPr>
          <w:rFonts w:ascii="Arial Narrow" w:hAnsi="Arial Narrow" w:cs="Tahoma"/>
          <w:szCs w:val="24"/>
        </w:rPr>
        <w:t xml:space="preserve">On-site correction must be obtained by the person in charge for any out-of-control </w:t>
      </w:r>
      <w:proofErr w:type="spellStart"/>
      <w:r w:rsidRPr="00747563">
        <w:rPr>
          <w:rFonts w:ascii="Arial Narrow" w:hAnsi="Arial Narrow" w:cs="Tahoma"/>
          <w:szCs w:val="24"/>
        </w:rPr>
        <w:t>foodborne</w:t>
      </w:r>
      <w:proofErr w:type="spellEnd"/>
      <w:r w:rsidRPr="00747563">
        <w:rPr>
          <w:rFonts w:ascii="Arial Narrow" w:hAnsi="Arial Narrow" w:cs="Tahoma"/>
          <w:szCs w:val="24"/>
        </w:rPr>
        <w:t xml:space="preserve"> illness risk factors before the inspector completes the food service establishment inspection.  Correction of risk factor violations can be accomplished by effectively communicating the violations in words that can be easily understood by the person in charge and conveying the seriousness of the risk factors as it relates to increased risk of illness or injury to the public.</w:t>
      </w:r>
    </w:p>
    <w:p w:rsidR="006513C0" w:rsidRPr="00747563" w:rsidRDefault="006513C0" w:rsidP="006513C0">
      <w:pPr>
        <w:spacing w:line="276" w:lineRule="auto"/>
        <w:rPr>
          <w:rFonts w:ascii="Arial Narrow" w:hAnsi="Arial Narrow" w:cs="Tahoma"/>
          <w:szCs w:val="24"/>
        </w:rPr>
      </w:pPr>
    </w:p>
    <w:p w:rsidR="006513C0" w:rsidRPr="00747563" w:rsidRDefault="006513C0" w:rsidP="006513C0">
      <w:pPr>
        <w:spacing w:line="276" w:lineRule="auto"/>
        <w:rPr>
          <w:rFonts w:ascii="Arial Narrow" w:hAnsi="Arial Narrow" w:cs="Tahoma"/>
          <w:szCs w:val="24"/>
        </w:rPr>
      </w:pPr>
      <w:r w:rsidRPr="00747563">
        <w:rPr>
          <w:rFonts w:ascii="Arial Narrow" w:hAnsi="Arial Narrow" w:cs="Tahoma"/>
          <w:szCs w:val="24"/>
        </w:rPr>
        <w:t xml:space="preserve">The chart, beginning on page 2 of this policy, is intended only as a guideline to determine when and what corrective actions may need to be taken to prevent a possible </w:t>
      </w:r>
      <w:proofErr w:type="spellStart"/>
      <w:r w:rsidRPr="00747563">
        <w:rPr>
          <w:rFonts w:ascii="Arial Narrow" w:hAnsi="Arial Narrow" w:cs="Tahoma"/>
          <w:szCs w:val="24"/>
        </w:rPr>
        <w:t>foodborne</w:t>
      </w:r>
      <w:proofErr w:type="spellEnd"/>
      <w:r w:rsidRPr="00747563">
        <w:rPr>
          <w:rFonts w:ascii="Arial Narrow" w:hAnsi="Arial Narrow" w:cs="Tahoma"/>
          <w:szCs w:val="24"/>
        </w:rPr>
        <w:t xml:space="preserve"> illness due to lack of compliance with risk factors.  Each situation should be evaluated based on the potential for contamination and intended use of the food.  Corrective actions such as initiating changes in procedures, embargoing and discarding food as well as documenting violations may be necessary.  If the person in charge refused to discard food which was mishandled, it will be necessary to embargo the food product (hold order) and collect sample for analysis.</w:t>
      </w:r>
    </w:p>
    <w:p w:rsidR="006513C0" w:rsidRPr="00747563" w:rsidRDefault="006513C0" w:rsidP="006513C0">
      <w:pPr>
        <w:spacing w:line="276" w:lineRule="auto"/>
        <w:rPr>
          <w:rFonts w:ascii="Arial Narrow" w:hAnsi="Arial Narrow" w:cs="Tahoma"/>
          <w:szCs w:val="24"/>
        </w:rPr>
      </w:pPr>
    </w:p>
    <w:p w:rsidR="006513C0" w:rsidRPr="00747563" w:rsidRDefault="006513C0" w:rsidP="006513C0">
      <w:pPr>
        <w:spacing w:line="276" w:lineRule="auto"/>
        <w:rPr>
          <w:rFonts w:ascii="Arial Narrow" w:hAnsi="Arial Narrow" w:cs="Tahoma"/>
          <w:szCs w:val="24"/>
        </w:rPr>
      </w:pPr>
      <w:r w:rsidRPr="00747563">
        <w:rPr>
          <w:rFonts w:ascii="Arial Narrow" w:hAnsi="Arial Narrow" w:cs="Tahoma"/>
          <w:szCs w:val="24"/>
        </w:rPr>
        <w:t>Additionally, direct observations made during the inspection and answers to the questions referenced in the Georgia Food Service Rules and Regulations Interpretation Manual on in Section “D” will assist the inspector with making a professional decision for the disposition of the food.</w:t>
      </w:r>
    </w:p>
    <w:p w:rsidR="006513C0" w:rsidRDefault="006513C0" w:rsidP="006513C0">
      <w:pPr>
        <w:spacing w:line="276" w:lineRule="auto"/>
        <w:rPr>
          <w:rFonts w:ascii="Tahoma" w:hAnsi="Tahoma" w:cs="Tahoma"/>
        </w:rPr>
      </w:pPr>
    </w:p>
    <w:p w:rsidR="006513C0" w:rsidRDefault="006513C0" w:rsidP="006513C0">
      <w:pPr>
        <w:spacing w:line="276" w:lineRule="auto"/>
        <w:rPr>
          <w:rFonts w:ascii="Tahoma" w:hAnsi="Tahoma" w:cs="Tahoma"/>
        </w:rPr>
      </w:pPr>
    </w:p>
    <w:p w:rsidR="006513C0" w:rsidRDefault="006513C0" w:rsidP="006513C0">
      <w:pPr>
        <w:spacing w:line="276" w:lineRule="auto"/>
        <w:rPr>
          <w:rFonts w:ascii="Tahoma" w:hAnsi="Tahoma" w:cs="Tahoma"/>
        </w:rPr>
      </w:pPr>
    </w:p>
    <w:p w:rsidR="006513C0" w:rsidRDefault="006513C0" w:rsidP="006513C0">
      <w:pPr>
        <w:spacing w:line="276" w:lineRule="auto"/>
        <w:rPr>
          <w:rFonts w:ascii="Tahoma" w:hAnsi="Tahoma" w:cs="Tahoma"/>
        </w:rPr>
      </w:pPr>
    </w:p>
    <w:p w:rsidR="006513C0" w:rsidRDefault="006513C0" w:rsidP="006513C0">
      <w:pPr>
        <w:spacing w:line="276" w:lineRule="auto"/>
        <w:rPr>
          <w:rFonts w:ascii="Tahoma" w:hAnsi="Tahoma" w:cs="Tahoma"/>
        </w:rPr>
      </w:pPr>
    </w:p>
    <w:p w:rsidR="006513C0" w:rsidRDefault="006513C0" w:rsidP="006513C0">
      <w:pPr>
        <w:spacing w:line="276" w:lineRule="auto"/>
        <w:rPr>
          <w:rFonts w:ascii="Tahoma" w:hAnsi="Tahoma" w:cs="Tahoma"/>
        </w:rPr>
      </w:pPr>
    </w:p>
    <w:p w:rsidR="006513C0" w:rsidRDefault="006513C0" w:rsidP="006513C0">
      <w:pPr>
        <w:spacing w:line="276" w:lineRule="auto"/>
        <w:rPr>
          <w:rFonts w:ascii="Tahoma" w:hAnsi="Tahoma" w:cs="Tahoma"/>
        </w:rPr>
      </w:pPr>
    </w:p>
    <w:p w:rsidR="006513C0" w:rsidRDefault="006513C0" w:rsidP="006513C0">
      <w:pPr>
        <w:spacing w:line="276" w:lineRule="auto"/>
        <w:rPr>
          <w:rFonts w:ascii="Tahoma" w:hAnsi="Tahoma" w:cs="Tahoma"/>
        </w:rPr>
      </w:pPr>
    </w:p>
    <w:p w:rsidR="006513C0" w:rsidRDefault="006513C0" w:rsidP="006513C0">
      <w:pPr>
        <w:spacing w:line="276" w:lineRule="auto"/>
        <w:rPr>
          <w:rFonts w:ascii="Tahoma" w:hAnsi="Tahoma" w:cs="Tahoma"/>
        </w:rPr>
      </w:pPr>
    </w:p>
    <w:p w:rsidR="006513C0" w:rsidRPr="00CE17F9" w:rsidRDefault="006513C0" w:rsidP="006513C0">
      <w:pPr>
        <w:jc w:val="center"/>
        <w:rPr>
          <w:rFonts w:ascii="Arial Narrow" w:hAnsi="Arial Narrow"/>
          <w:b/>
          <w:sz w:val="40"/>
          <w:szCs w:val="40"/>
        </w:rPr>
      </w:pPr>
      <w:r w:rsidRPr="00CE17F9">
        <w:rPr>
          <w:rFonts w:ascii="Arial Narrow" w:hAnsi="Arial Narrow"/>
          <w:b/>
          <w:sz w:val="40"/>
          <w:szCs w:val="40"/>
        </w:rPr>
        <w:lastRenderedPageBreak/>
        <w:t>On-Site Corrective Action Procedure</w:t>
      </w:r>
      <w:r>
        <w:rPr>
          <w:rFonts w:ascii="Arial Narrow" w:hAnsi="Arial Narrow"/>
          <w:b/>
          <w:sz w:val="40"/>
          <w:szCs w:val="40"/>
        </w:rPr>
        <w:t>s</w:t>
      </w:r>
    </w:p>
    <w:p w:rsidR="006513C0" w:rsidRDefault="006513C0" w:rsidP="006513C0"/>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4654"/>
        <w:gridCol w:w="2724"/>
      </w:tblGrid>
      <w:tr w:rsidR="006513C0" w:rsidRPr="00564BC6" w:rsidTr="001974BB">
        <w:trPr>
          <w:jc w:val="center"/>
        </w:trPr>
        <w:tc>
          <w:tcPr>
            <w:tcW w:w="2340" w:type="dxa"/>
            <w:shd w:val="clear" w:color="auto" w:fill="E0E0E0"/>
          </w:tcPr>
          <w:p w:rsidR="006513C0" w:rsidRPr="00564BC6" w:rsidRDefault="006513C0" w:rsidP="001974BB">
            <w:pPr>
              <w:jc w:val="center"/>
              <w:rPr>
                <w:rFonts w:ascii="Arial Narrow" w:hAnsi="Arial Narrow"/>
                <w:b/>
                <w:i/>
              </w:rPr>
            </w:pPr>
          </w:p>
          <w:p w:rsidR="006513C0" w:rsidRPr="00564BC6" w:rsidRDefault="006513C0" w:rsidP="001974BB">
            <w:pPr>
              <w:jc w:val="center"/>
              <w:rPr>
                <w:rFonts w:ascii="Arial Narrow" w:hAnsi="Arial Narrow"/>
                <w:b/>
                <w:i/>
              </w:rPr>
            </w:pPr>
            <w:r w:rsidRPr="00564BC6">
              <w:rPr>
                <w:rFonts w:ascii="Arial Narrow" w:hAnsi="Arial Narrow"/>
                <w:b/>
                <w:i/>
              </w:rPr>
              <w:t>Code Provision</w:t>
            </w:r>
          </w:p>
        </w:tc>
        <w:tc>
          <w:tcPr>
            <w:tcW w:w="1260" w:type="dxa"/>
            <w:shd w:val="clear" w:color="auto" w:fill="E0E0E0"/>
          </w:tcPr>
          <w:p w:rsidR="006513C0" w:rsidRPr="00564BC6" w:rsidRDefault="006513C0" w:rsidP="001974BB">
            <w:pPr>
              <w:jc w:val="center"/>
              <w:rPr>
                <w:rFonts w:ascii="Arial Narrow" w:hAnsi="Arial Narrow"/>
                <w:b/>
                <w:i/>
              </w:rPr>
            </w:pPr>
            <w:r w:rsidRPr="00564BC6">
              <w:rPr>
                <w:rFonts w:ascii="Arial Narrow" w:hAnsi="Arial Narrow"/>
                <w:b/>
                <w:i/>
              </w:rPr>
              <w:t>Item # on inspection form</w:t>
            </w:r>
          </w:p>
        </w:tc>
        <w:tc>
          <w:tcPr>
            <w:tcW w:w="4654" w:type="dxa"/>
            <w:shd w:val="clear" w:color="auto" w:fill="E0E0E0"/>
          </w:tcPr>
          <w:p w:rsidR="006513C0" w:rsidRPr="00564BC6" w:rsidRDefault="006513C0" w:rsidP="001974BB">
            <w:pPr>
              <w:jc w:val="center"/>
              <w:rPr>
                <w:rFonts w:ascii="Arial Narrow" w:hAnsi="Arial Narrow"/>
                <w:b/>
                <w:i/>
              </w:rPr>
            </w:pPr>
          </w:p>
          <w:p w:rsidR="006513C0" w:rsidRPr="00564BC6" w:rsidRDefault="006513C0" w:rsidP="001974BB">
            <w:pPr>
              <w:jc w:val="center"/>
              <w:rPr>
                <w:rFonts w:ascii="Arial Narrow" w:hAnsi="Arial Narrow"/>
                <w:b/>
                <w:i/>
              </w:rPr>
            </w:pPr>
            <w:r w:rsidRPr="00564BC6">
              <w:rPr>
                <w:rFonts w:ascii="Arial Narrow" w:hAnsi="Arial Narrow"/>
                <w:b/>
                <w:i/>
              </w:rPr>
              <w:t>Risk Factor</w:t>
            </w:r>
          </w:p>
        </w:tc>
        <w:tc>
          <w:tcPr>
            <w:tcW w:w="2724" w:type="dxa"/>
            <w:shd w:val="clear" w:color="auto" w:fill="E0E0E0"/>
          </w:tcPr>
          <w:p w:rsidR="006513C0" w:rsidRPr="00564BC6" w:rsidRDefault="006513C0" w:rsidP="001974BB">
            <w:pPr>
              <w:jc w:val="center"/>
              <w:rPr>
                <w:rFonts w:ascii="Arial Narrow" w:hAnsi="Arial Narrow"/>
                <w:b/>
                <w:i/>
              </w:rPr>
            </w:pPr>
          </w:p>
          <w:p w:rsidR="006513C0" w:rsidRPr="00564BC6" w:rsidRDefault="006513C0" w:rsidP="001974BB">
            <w:pPr>
              <w:jc w:val="center"/>
              <w:rPr>
                <w:rFonts w:ascii="Arial Narrow" w:hAnsi="Arial Narrow"/>
                <w:b/>
                <w:i/>
              </w:rPr>
            </w:pPr>
            <w:r w:rsidRPr="00564BC6">
              <w:rPr>
                <w:rFonts w:ascii="Arial Narrow" w:hAnsi="Arial Narrow"/>
                <w:b/>
                <w:i/>
              </w:rPr>
              <w:t>On-Site Corrective Action</w:t>
            </w:r>
          </w:p>
        </w:tc>
      </w:tr>
      <w:tr w:rsidR="00682C0D" w:rsidRPr="00564BC6" w:rsidTr="001974BB">
        <w:trPr>
          <w:jc w:val="center"/>
        </w:trPr>
        <w:tc>
          <w:tcPr>
            <w:tcW w:w="2340" w:type="dxa"/>
          </w:tcPr>
          <w:p w:rsidR="00682C0D" w:rsidRDefault="00682C0D" w:rsidP="001974BB">
            <w:pPr>
              <w:rPr>
                <w:rFonts w:ascii="Arial Narrow" w:hAnsi="Arial Narrow" w:cs="Arial"/>
                <w:szCs w:val="22"/>
              </w:rPr>
            </w:pPr>
            <w:r>
              <w:rPr>
                <w:rFonts w:ascii="Arial Narrow" w:hAnsi="Arial Narrow" w:cs="Arial"/>
                <w:szCs w:val="22"/>
              </w:rPr>
              <w:t>290-5-14-.03(1)(a)-(c)</w:t>
            </w:r>
          </w:p>
          <w:p w:rsidR="00682C0D" w:rsidRDefault="00682C0D" w:rsidP="001974BB">
            <w:pPr>
              <w:rPr>
                <w:rFonts w:ascii="Arial Narrow" w:hAnsi="Arial Narrow" w:cs="Arial"/>
                <w:szCs w:val="22"/>
              </w:rPr>
            </w:pPr>
          </w:p>
          <w:p w:rsidR="00682C0D" w:rsidRDefault="00682C0D" w:rsidP="001974BB">
            <w:pPr>
              <w:rPr>
                <w:rFonts w:ascii="Arial Narrow" w:hAnsi="Arial Narrow" w:cs="Arial"/>
                <w:szCs w:val="22"/>
              </w:rPr>
            </w:pPr>
            <w:r>
              <w:rPr>
                <w:rFonts w:ascii="Arial Narrow" w:hAnsi="Arial Narrow" w:cs="Arial"/>
                <w:szCs w:val="22"/>
              </w:rPr>
              <w:t>290-5-14-.03(2)</w:t>
            </w:r>
          </w:p>
          <w:p w:rsidR="00682C0D" w:rsidRDefault="00682C0D" w:rsidP="001974BB">
            <w:pPr>
              <w:rPr>
                <w:rFonts w:ascii="Arial Narrow" w:hAnsi="Arial Narrow" w:cs="Arial"/>
                <w:szCs w:val="22"/>
              </w:rPr>
            </w:pPr>
          </w:p>
          <w:p w:rsidR="00682C0D" w:rsidRDefault="00682C0D" w:rsidP="001974BB">
            <w:pPr>
              <w:rPr>
                <w:rFonts w:ascii="Arial Narrow" w:hAnsi="Arial Narrow" w:cs="Arial"/>
                <w:szCs w:val="22"/>
              </w:rPr>
            </w:pPr>
          </w:p>
        </w:tc>
        <w:tc>
          <w:tcPr>
            <w:tcW w:w="1260" w:type="dxa"/>
          </w:tcPr>
          <w:p w:rsidR="00682C0D" w:rsidRPr="00564BC6" w:rsidRDefault="00682C0D" w:rsidP="001974BB">
            <w:pPr>
              <w:rPr>
                <w:rFonts w:ascii="Arial Narrow" w:hAnsi="Arial Narrow" w:cs="Arial"/>
                <w:sz w:val="22"/>
                <w:szCs w:val="22"/>
              </w:rPr>
            </w:pPr>
            <w:r>
              <w:rPr>
                <w:rFonts w:ascii="Arial Narrow" w:hAnsi="Arial Narrow" w:cs="Arial"/>
                <w:sz w:val="22"/>
                <w:szCs w:val="22"/>
              </w:rPr>
              <w:t>1-2</w:t>
            </w:r>
          </w:p>
        </w:tc>
        <w:tc>
          <w:tcPr>
            <w:tcW w:w="4654" w:type="dxa"/>
          </w:tcPr>
          <w:p w:rsidR="00682C0D" w:rsidRDefault="00682C0D" w:rsidP="001974BB">
            <w:pPr>
              <w:rPr>
                <w:rFonts w:ascii="Arial Narrow" w:hAnsi="Arial Narrow" w:cs="Arial"/>
                <w:b/>
                <w:sz w:val="22"/>
                <w:szCs w:val="22"/>
              </w:rPr>
            </w:pPr>
            <w:r>
              <w:rPr>
                <w:rFonts w:ascii="Arial Narrow" w:hAnsi="Arial Narrow" w:cs="Arial"/>
                <w:b/>
                <w:sz w:val="22"/>
                <w:szCs w:val="22"/>
              </w:rPr>
              <w:t>Demonstration of knowledge</w:t>
            </w:r>
          </w:p>
          <w:p w:rsidR="00682C0D" w:rsidRDefault="00682C0D" w:rsidP="00682C0D">
            <w:pPr>
              <w:pStyle w:val="ListParagraph"/>
              <w:numPr>
                <w:ilvl w:val="0"/>
                <w:numId w:val="20"/>
              </w:numPr>
              <w:rPr>
                <w:rFonts w:ascii="Arial Narrow" w:hAnsi="Arial Narrow" w:cs="Arial"/>
                <w:sz w:val="22"/>
                <w:szCs w:val="22"/>
              </w:rPr>
            </w:pPr>
            <w:r>
              <w:rPr>
                <w:rFonts w:ascii="Arial Narrow" w:hAnsi="Arial Narrow" w:cs="Arial"/>
                <w:sz w:val="22"/>
                <w:szCs w:val="22"/>
              </w:rPr>
              <w:t xml:space="preserve">The person in charge shall demonstrate knowledge of </w:t>
            </w:r>
            <w:proofErr w:type="spellStart"/>
            <w:r>
              <w:rPr>
                <w:rFonts w:ascii="Arial Narrow" w:hAnsi="Arial Narrow" w:cs="Arial"/>
                <w:sz w:val="22"/>
                <w:szCs w:val="22"/>
              </w:rPr>
              <w:t>foodborne</w:t>
            </w:r>
            <w:proofErr w:type="spellEnd"/>
            <w:r>
              <w:rPr>
                <w:rFonts w:ascii="Arial Narrow" w:hAnsi="Arial Narrow" w:cs="Arial"/>
                <w:sz w:val="22"/>
                <w:szCs w:val="22"/>
              </w:rPr>
              <w:t xml:space="preserve"> disease prevention and application of Hazard Analysis Critical Control Point principles.</w:t>
            </w:r>
          </w:p>
          <w:p w:rsidR="00D6426B" w:rsidRDefault="00D6426B" w:rsidP="00D6426B">
            <w:pPr>
              <w:rPr>
                <w:rFonts w:ascii="Arial Narrow" w:hAnsi="Arial Narrow" w:cs="Arial"/>
                <w:sz w:val="22"/>
                <w:szCs w:val="22"/>
              </w:rPr>
            </w:pPr>
          </w:p>
          <w:p w:rsidR="00D6426B" w:rsidRPr="00D6426B" w:rsidRDefault="00D6426B" w:rsidP="00D6426B">
            <w:pPr>
              <w:rPr>
                <w:rFonts w:ascii="Arial Narrow" w:hAnsi="Arial Narrow" w:cs="Arial"/>
                <w:sz w:val="22"/>
                <w:szCs w:val="22"/>
              </w:rPr>
            </w:pPr>
          </w:p>
          <w:p w:rsidR="00D6426B" w:rsidRPr="00D6426B" w:rsidRDefault="00D6426B" w:rsidP="00D6426B">
            <w:pPr>
              <w:rPr>
                <w:rFonts w:ascii="Arial Narrow" w:hAnsi="Arial Narrow" w:cs="Arial"/>
                <w:sz w:val="22"/>
                <w:szCs w:val="22"/>
              </w:rPr>
            </w:pPr>
          </w:p>
          <w:p w:rsidR="00D6426B" w:rsidRPr="00D6426B" w:rsidRDefault="00D6426B" w:rsidP="00D6426B">
            <w:pPr>
              <w:rPr>
                <w:rFonts w:ascii="Arial Narrow" w:hAnsi="Arial Narrow" w:cs="Arial"/>
                <w:sz w:val="22"/>
                <w:szCs w:val="22"/>
              </w:rPr>
            </w:pPr>
          </w:p>
          <w:p w:rsidR="00D6426B" w:rsidRPr="00D6426B" w:rsidRDefault="00D6426B" w:rsidP="00D6426B">
            <w:pPr>
              <w:rPr>
                <w:rFonts w:ascii="Arial Narrow" w:hAnsi="Arial Narrow" w:cs="Arial"/>
                <w:sz w:val="22"/>
                <w:szCs w:val="22"/>
              </w:rPr>
            </w:pPr>
          </w:p>
          <w:p w:rsidR="00D6426B" w:rsidRPr="00D6426B" w:rsidRDefault="00D6426B" w:rsidP="00D6426B">
            <w:pPr>
              <w:rPr>
                <w:rFonts w:ascii="Arial Narrow" w:hAnsi="Arial Narrow" w:cs="Arial"/>
                <w:sz w:val="22"/>
                <w:szCs w:val="22"/>
              </w:rPr>
            </w:pPr>
          </w:p>
          <w:p w:rsidR="00D6426B" w:rsidRPr="00682C0D" w:rsidRDefault="00D6426B" w:rsidP="00D6426B">
            <w:pPr>
              <w:pStyle w:val="ListParagraph"/>
              <w:numPr>
                <w:ilvl w:val="0"/>
                <w:numId w:val="20"/>
              </w:numPr>
              <w:rPr>
                <w:rFonts w:ascii="Arial Narrow" w:hAnsi="Arial Narrow" w:cs="Arial"/>
                <w:sz w:val="22"/>
                <w:szCs w:val="22"/>
              </w:rPr>
            </w:pPr>
            <w:r>
              <w:rPr>
                <w:rFonts w:ascii="Arial Narrow" w:hAnsi="Arial Narrow" w:cs="Arial"/>
                <w:sz w:val="22"/>
                <w:szCs w:val="22"/>
              </w:rPr>
              <w:t>At least one employee shall be a Certified Food Safety Manager</w:t>
            </w:r>
          </w:p>
        </w:tc>
        <w:tc>
          <w:tcPr>
            <w:tcW w:w="2724" w:type="dxa"/>
          </w:tcPr>
          <w:p w:rsidR="00682C0D" w:rsidRDefault="00682C0D" w:rsidP="00682C0D">
            <w:pPr>
              <w:pStyle w:val="ListParagraph"/>
              <w:numPr>
                <w:ilvl w:val="0"/>
                <w:numId w:val="20"/>
              </w:numPr>
              <w:rPr>
                <w:rFonts w:ascii="Arial Narrow" w:hAnsi="Arial Narrow"/>
                <w:szCs w:val="22"/>
              </w:rPr>
            </w:pPr>
            <w:r>
              <w:rPr>
                <w:rFonts w:ascii="Arial Narrow" w:hAnsi="Arial Narrow"/>
                <w:szCs w:val="22"/>
              </w:rPr>
              <w:t>A person in charge who can demonstrate knowledge through questions or is certified arrives</w:t>
            </w:r>
          </w:p>
          <w:p w:rsidR="00D6426B" w:rsidRDefault="00D6426B" w:rsidP="00682C0D">
            <w:pPr>
              <w:pStyle w:val="ListParagraph"/>
              <w:numPr>
                <w:ilvl w:val="0"/>
                <w:numId w:val="20"/>
              </w:numPr>
              <w:rPr>
                <w:rFonts w:ascii="Arial Narrow" w:hAnsi="Arial Narrow"/>
                <w:szCs w:val="22"/>
              </w:rPr>
            </w:pPr>
            <w:r>
              <w:rPr>
                <w:rFonts w:ascii="Arial Narrow" w:hAnsi="Arial Narrow"/>
                <w:szCs w:val="22"/>
              </w:rPr>
              <w:t>Check on follow-up inspection</w:t>
            </w:r>
          </w:p>
          <w:p w:rsidR="00D6426B" w:rsidRDefault="00D6426B" w:rsidP="00682C0D">
            <w:pPr>
              <w:pStyle w:val="ListParagraph"/>
              <w:numPr>
                <w:ilvl w:val="0"/>
                <w:numId w:val="20"/>
              </w:numPr>
              <w:rPr>
                <w:rFonts w:ascii="Arial Narrow" w:hAnsi="Arial Narrow"/>
                <w:szCs w:val="22"/>
              </w:rPr>
            </w:pPr>
            <w:r>
              <w:rPr>
                <w:rFonts w:ascii="Arial Narrow" w:hAnsi="Arial Narrow"/>
                <w:szCs w:val="22"/>
              </w:rPr>
              <w:t>On-site education of risk factors</w:t>
            </w:r>
          </w:p>
          <w:p w:rsidR="00682C0D" w:rsidRPr="00682C0D" w:rsidRDefault="00D6426B" w:rsidP="00682C0D">
            <w:pPr>
              <w:pStyle w:val="ListParagraph"/>
              <w:numPr>
                <w:ilvl w:val="0"/>
                <w:numId w:val="20"/>
              </w:numPr>
              <w:rPr>
                <w:rFonts w:ascii="Arial Narrow" w:hAnsi="Arial Narrow"/>
                <w:szCs w:val="22"/>
              </w:rPr>
            </w:pPr>
            <w:r>
              <w:rPr>
                <w:rFonts w:ascii="Arial Narrow" w:hAnsi="Arial Narrow"/>
                <w:szCs w:val="22"/>
              </w:rPr>
              <w:t>See flow charts for CFSM</w:t>
            </w:r>
          </w:p>
        </w:tc>
      </w:tr>
      <w:tr w:rsidR="006513C0" w:rsidRPr="00564BC6" w:rsidTr="001974BB">
        <w:trPr>
          <w:jc w:val="center"/>
        </w:trPr>
        <w:tc>
          <w:tcPr>
            <w:tcW w:w="2340" w:type="dxa"/>
          </w:tcPr>
          <w:p w:rsidR="006513C0" w:rsidRDefault="006513C0" w:rsidP="001974BB">
            <w:pPr>
              <w:rPr>
                <w:rFonts w:ascii="Arial Narrow" w:hAnsi="Arial Narrow" w:cs="Arial"/>
                <w:szCs w:val="22"/>
              </w:rPr>
            </w:pPr>
          </w:p>
          <w:p w:rsidR="006513C0" w:rsidRPr="00564BC6" w:rsidRDefault="006513C0" w:rsidP="001974BB">
            <w:pPr>
              <w:rPr>
                <w:rFonts w:ascii="Arial Narrow" w:hAnsi="Arial Narrow"/>
                <w:szCs w:val="22"/>
              </w:rPr>
            </w:pPr>
            <w:r w:rsidRPr="00564BC6">
              <w:rPr>
                <w:rFonts w:ascii="Arial Narrow" w:hAnsi="Arial Narrow" w:cs="Arial"/>
                <w:sz w:val="22"/>
                <w:szCs w:val="22"/>
              </w:rPr>
              <w:t>290-5-14-.03(4)(g)</w:t>
            </w:r>
          </w:p>
        </w:tc>
        <w:tc>
          <w:tcPr>
            <w:tcW w:w="1260" w:type="dxa"/>
          </w:tcPr>
          <w:p w:rsidR="006513C0" w:rsidRPr="00564BC6" w:rsidRDefault="006513C0" w:rsidP="001974BB">
            <w:pPr>
              <w:rPr>
                <w:rFonts w:ascii="Arial Narrow" w:hAnsi="Arial Narrow"/>
                <w:szCs w:val="22"/>
              </w:rPr>
            </w:pPr>
            <w:r w:rsidRPr="00564BC6">
              <w:rPr>
                <w:rFonts w:ascii="Arial Narrow" w:hAnsi="Arial Narrow" w:cs="Arial"/>
                <w:sz w:val="22"/>
                <w:szCs w:val="22"/>
              </w:rPr>
              <w:t>2-1A</w:t>
            </w:r>
          </w:p>
        </w:tc>
        <w:tc>
          <w:tcPr>
            <w:tcW w:w="4654" w:type="dxa"/>
          </w:tcPr>
          <w:p w:rsidR="006513C0" w:rsidRPr="00564BC6" w:rsidRDefault="006513C0" w:rsidP="001974BB">
            <w:pPr>
              <w:rPr>
                <w:rFonts w:ascii="Arial Narrow" w:hAnsi="Arial Narrow" w:cs="Arial"/>
                <w:b/>
                <w:szCs w:val="22"/>
              </w:rPr>
            </w:pPr>
            <w:r w:rsidRPr="00564BC6">
              <w:rPr>
                <w:rFonts w:ascii="Arial Narrow" w:hAnsi="Arial Narrow" w:cs="Arial"/>
                <w:b/>
                <w:sz w:val="22"/>
                <w:szCs w:val="22"/>
              </w:rPr>
              <w:t>Exclusions &amp; Restrictions</w:t>
            </w:r>
          </w:p>
          <w:p w:rsidR="006513C0" w:rsidRPr="00564BC6" w:rsidRDefault="006513C0" w:rsidP="006513C0">
            <w:pPr>
              <w:numPr>
                <w:ilvl w:val="0"/>
                <w:numId w:val="6"/>
              </w:numPr>
              <w:rPr>
                <w:rFonts w:ascii="Arial Narrow" w:hAnsi="Arial Narrow"/>
                <w:szCs w:val="22"/>
              </w:rPr>
            </w:pPr>
            <w:r w:rsidRPr="00564BC6">
              <w:rPr>
                <w:rFonts w:ascii="Arial Narrow" w:hAnsi="Arial Narrow" w:cs="Arial"/>
                <w:sz w:val="22"/>
                <w:szCs w:val="22"/>
              </w:rPr>
              <w:t xml:space="preserve">Food employee is symptomatic of illnesses, or has been diagnosed of an illness or has been exposed to a </w:t>
            </w:r>
            <w:proofErr w:type="spellStart"/>
            <w:r w:rsidRPr="00564BC6">
              <w:rPr>
                <w:rFonts w:ascii="Arial Narrow" w:hAnsi="Arial Narrow" w:cs="Arial"/>
                <w:sz w:val="22"/>
                <w:szCs w:val="22"/>
              </w:rPr>
              <w:t>foodborne</w:t>
            </w:r>
            <w:proofErr w:type="spellEnd"/>
            <w:r w:rsidRPr="00564BC6">
              <w:rPr>
                <w:rFonts w:ascii="Arial Narrow" w:hAnsi="Arial Narrow" w:cs="Arial"/>
                <w:sz w:val="22"/>
                <w:szCs w:val="22"/>
              </w:rPr>
              <w:t xml:space="preserve"> pathogen</w:t>
            </w:r>
          </w:p>
        </w:tc>
        <w:tc>
          <w:tcPr>
            <w:tcW w:w="2724" w:type="dxa"/>
          </w:tcPr>
          <w:p w:rsidR="006513C0" w:rsidRDefault="006513C0" w:rsidP="001974BB">
            <w:pPr>
              <w:ind w:left="720"/>
              <w:rPr>
                <w:rFonts w:ascii="Arial Narrow" w:hAnsi="Arial Narrow"/>
                <w:szCs w:val="22"/>
              </w:rPr>
            </w:pPr>
          </w:p>
          <w:p w:rsidR="006513C0" w:rsidRDefault="00D6426B" w:rsidP="006513C0">
            <w:pPr>
              <w:numPr>
                <w:ilvl w:val="0"/>
                <w:numId w:val="6"/>
              </w:numPr>
              <w:rPr>
                <w:rFonts w:ascii="Arial Narrow" w:hAnsi="Arial Narrow"/>
                <w:szCs w:val="22"/>
              </w:rPr>
            </w:pPr>
            <w:r>
              <w:rPr>
                <w:rFonts w:ascii="Arial Narrow" w:hAnsi="Arial Narrow"/>
                <w:szCs w:val="22"/>
              </w:rPr>
              <w:t>Restrict the food employee</w:t>
            </w:r>
          </w:p>
          <w:p w:rsidR="00D6426B" w:rsidRDefault="00D6426B" w:rsidP="00D6426B">
            <w:pPr>
              <w:numPr>
                <w:ilvl w:val="0"/>
                <w:numId w:val="6"/>
              </w:numPr>
              <w:rPr>
                <w:rFonts w:ascii="Arial Narrow" w:hAnsi="Arial Narrow"/>
                <w:szCs w:val="22"/>
              </w:rPr>
            </w:pPr>
            <w:proofErr w:type="spellStart"/>
            <w:r>
              <w:rPr>
                <w:rFonts w:ascii="Arial Narrow" w:hAnsi="Arial Narrow"/>
                <w:szCs w:val="22"/>
              </w:rPr>
              <w:t>Exlude</w:t>
            </w:r>
            <w:proofErr w:type="spellEnd"/>
            <w:r>
              <w:rPr>
                <w:rFonts w:ascii="Arial Narrow" w:hAnsi="Arial Narrow"/>
                <w:szCs w:val="22"/>
              </w:rPr>
              <w:t xml:space="preserve"> the food employee</w:t>
            </w:r>
          </w:p>
          <w:p w:rsidR="00D6426B" w:rsidRPr="00D6426B" w:rsidRDefault="00D6426B" w:rsidP="00D6426B">
            <w:pPr>
              <w:numPr>
                <w:ilvl w:val="0"/>
                <w:numId w:val="6"/>
              </w:numPr>
              <w:rPr>
                <w:rFonts w:ascii="Arial Narrow" w:hAnsi="Arial Narrow"/>
                <w:szCs w:val="22"/>
              </w:rPr>
            </w:pPr>
            <w:r>
              <w:rPr>
                <w:rFonts w:ascii="Arial Narrow" w:hAnsi="Arial Narrow"/>
                <w:szCs w:val="22"/>
              </w:rPr>
              <w:t>Suspend the permit</w:t>
            </w: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290-5-14-.03(5) (a-c)</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2-1B</w:t>
            </w:r>
          </w:p>
        </w:tc>
        <w:tc>
          <w:tcPr>
            <w:tcW w:w="4654" w:type="dxa"/>
          </w:tcPr>
          <w:p w:rsidR="006513C0" w:rsidRPr="00564BC6" w:rsidRDefault="006513C0" w:rsidP="001974BB">
            <w:pPr>
              <w:rPr>
                <w:rFonts w:ascii="Arial Narrow" w:hAnsi="Arial Narrow"/>
                <w:b/>
                <w:szCs w:val="22"/>
              </w:rPr>
            </w:pPr>
            <w:proofErr w:type="spellStart"/>
            <w:r w:rsidRPr="00564BC6">
              <w:rPr>
                <w:rFonts w:ascii="Arial Narrow" w:hAnsi="Arial Narrow"/>
                <w:b/>
                <w:sz w:val="22"/>
                <w:szCs w:val="22"/>
              </w:rPr>
              <w:t>Handwashing</w:t>
            </w:r>
            <w:proofErr w:type="spellEnd"/>
            <w:r w:rsidRPr="00564BC6">
              <w:rPr>
                <w:rFonts w:ascii="Arial Narrow" w:hAnsi="Arial Narrow"/>
                <w:b/>
                <w:sz w:val="22"/>
                <w:szCs w:val="22"/>
              </w:rPr>
              <w:t xml:space="preserve"> </w:t>
            </w:r>
          </w:p>
          <w:p w:rsidR="006513C0" w:rsidRPr="00564BC6" w:rsidRDefault="006513C0" w:rsidP="006513C0">
            <w:pPr>
              <w:numPr>
                <w:ilvl w:val="0"/>
                <w:numId w:val="6"/>
              </w:numPr>
              <w:rPr>
                <w:rFonts w:ascii="Arial Narrow" w:hAnsi="Arial Narrow"/>
                <w:szCs w:val="22"/>
              </w:rPr>
            </w:pPr>
            <w:r w:rsidRPr="00564BC6">
              <w:rPr>
                <w:rFonts w:ascii="Arial Narrow" w:hAnsi="Arial Narrow"/>
                <w:sz w:val="22"/>
                <w:szCs w:val="22"/>
              </w:rPr>
              <w:t>Food employee observed not washing hands at appropriate time</w:t>
            </w: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6"/>
              </w:numPr>
              <w:rPr>
                <w:rFonts w:ascii="Arial Narrow" w:hAnsi="Arial Narrow"/>
                <w:szCs w:val="22"/>
              </w:rPr>
            </w:pPr>
            <w:r w:rsidRPr="00564BC6">
              <w:rPr>
                <w:rFonts w:ascii="Arial Narrow" w:hAnsi="Arial Narrow"/>
                <w:sz w:val="22"/>
                <w:szCs w:val="22"/>
              </w:rPr>
              <w:t>Employee(s) must be instructed to wash hands immediately including when and where to wash hands</w:t>
            </w: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290-5-14-04(4)(a)1&amp;2</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2-1C</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No Bare Hand Contact with Ready-to-Eat Food</w:t>
            </w:r>
          </w:p>
          <w:p w:rsidR="006513C0" w:rsidRPr="00564BC6" w:rsidRDefault="006513C0" w:rsidP="006513C0">
            <w:pPr>
              <w:numPr>
                <w:ilvl w:val="0"/>
                <w:numId w:val="7"/>
              </w:numPr>
              <w:rPr>
                <w:rFonts w:ascii="Arial Narrow" w:hAnsi="Arial Narrow"/>
                <w:szCs w:val="22"/>
              </w:rPr>
            </w:pPr>
            <w:r w:rsidRPr="00564BC6">
              <w:rPr>
                <w:rFonts w:ascii="Arial Narrow" w:hAnsi="Arial Narrow"/>
                <w:sz w:val="22"/>
                <w:szCs w:val="22"/>
              </w:rPr>
              <w:t>Ready-to-eat food is handled with bare hands</w:t>
            </w:r>
          </w:p>
          <w:p w:rsidR="006513C0" w:rsidRPr="00564BC6" w:rsidRDefault="006513C0" w:rsidP="001974BB">
            <w:pPr>
              <w:rPr>
                <w:rFonts w:ascii="Arial Narrow" w:hAnsi="Arial Narrow"/>
                <w:szCs w:val="22"/>
              </w:rPr>
            </w:pPr>
          </w:p>
        </w:tc>
        <w:tc>
          <w:tcPr>
            <w:tcW w:w="2724" w:type="dxa"/>
          </w:tcPr>
          <w:p w:rsidR="006513C0" w:rsidRDefault="006513C0" w:rsidP="001974BB">
            <w:pPr>
              <w:ind w:left="720"/>
              <w:rPr>
                <w:rFonts w:ascii="Arial Narrow" w:hAnsi="Arial Narrow"/>
                <w:szCs w:val="22"/>
              </w:rPr>
            </w:pPr>
          </w:p>
          <w:p w:rsidR="006513C0" w:rsidRPr="00D6426B" w:rsidRDefault="006513C0" w:rsidP="006513C0">
            <w:pPr>
              <w:numPr>
                <w:ilvl w:val="0"/>
                <w:numId w:val="11"/>
              </w:numPr>
              <w:rPr>
                <w:rFonts w:ascii="Arial Narrow" w:hAnsi="Arial Narrow"/>
                <w:szCs w:val="22"/>
              </w:rPr>
            </w:pPr>
            <w:r w:rsidRPr="00564BC6">
              <w:rPr>
                <w:rFonts w:ascii="Arial Narrow" w:hAnsi="Arial Narrow"/>
                <w:sz w:val="22"/>
                <w:szCs w:val="22"/>
              </w:rPr>
              <w:t xml:space="preserve">Discard </w:t>
            </w:r>
            <w:proofErr w:type="gramStart"/>
            <w:r w:rsidRPr="00564BC6">
              <w:rPr>
                <w:rFonts w:ascii="Arial Narrow" w:hAnsi="Arial Narrow"/>
                <w:sz w:val="22"/>
                <w:szCs w:val="22"/>
              </w:rPr>
              <w:t>if  touched</w:t>
            </w:r>
            <w:proofErr w:type="gramEnd"/>
            <w:r w:rsidRPr="00564BC6">
              <w:rPr>
                <w:rFonts w:ascii="Arial Narrow" w:hAnsi="Arial Narrow"/>
                <w:sz w:val="22"/>
                <w:szCs w:val="22"/>
              </w:rPr>
              <w:t xml:space="preserve"> and advise employee how to handle ready-to-eat food with tongs, gloves, utensils etc.</w:t>
            </w:r>
          </w:p>
          <w:p w:rsidR="00D6426B" w:rsidRPr="00D6426B" w:rsidRDefault="00D6426B" w:rsidP="006513C0">
            <w:pPr>
              <w:numPr>
                <w:ilvl w:val="0"/>
                <w:numId w:val="11"/>
              </w:numPr>
              <w:rPr>
                <w:rFonts w:ascii="Arial Narrow" w:hAnsi="Arial Narrow"/>
                <w:szCs w:val="22"/>
              </w:rPr>
            </w:pPr>
            <w:r>
              <w:rPr>
                <w:rFonts w:ascii="Arial Narrow" w:hAnsi="Arial Narrow"/>
                <w:sz w:val="22"/>
                <w:szCs w:val="22"/>
              </w:rPr>
              <w:t>Heat food to 165°F</w:t>
            </w:r>
          </w:p>
          <w:p w:rsidR="00D6426B" w:rsidRPr="00564BC6" w:rsidRDefault="00D6426B" w:rsidP="006513C0">
            <w:pPr>
              <w:numPr>
                <w:ilvl w:val="0"/>
                <w:numId w:val="11"/>
              </w:numPr>
              <w:rPr>
                <w:rFonts w:ascii="Arial Narrow" w:hAnsi="Arial Narrow"/>
                <w:szCs w:val="22"/>
              </w:rPr>
            </w:pPr>
            <w:r>
              <w:rPr>
                <w:rFonts w:ascii="Arial Narrow" w:hAnsi="Arial Narrow"/>
                <w:sz w:val="22"/>
                <w:szCs w:val="22"/>
              </w:rPr>
              <w:t>Rewash uncooked produce</w:t>
            </w:r>
          </w:p>
        </w:tc>
      </w:tr>
      <w:tr w:rsidR="00D6426B" w:rsidRPr="00564BC6" w:rsidTr="001974BB">
        <w:trPr>
          <w:jc w:val="center"/>
        </w:trPr>
        <w:tc>
          <w:tcPr>
            <w:tcW w:w="2340" w:type="dxa"/>
          </w:tcPr>
          <w:p w:rsidR="00D6426B" w:rsidRDefault="00D6426B" w:rsidP="001974BB">
            <w:pPr>
              <w:rPr>
                <w:rFonts w:ascii="Arial Narrow" w:hAnsi="Arial Narrow"/>
                <w:szCs w:val="22"/>
              </w:rPr>
            </w:pPr>
          </w:p>
          <w:p w:rsidR="00D6426B" w:rsidRDefault="00D6426B" w:rsidP="001974BB">
            <w:pPr>
              <w:rPr>
                <w:rFonts w:ascii="Arial Narrow" w:hAnsi="Arial Narrow"/>
                <w:szCs w:val="22"/>
              </w:rPr>
            </w:pPr>
            <w:r>
              <w:rPr>
                <w:rFonts w:ascii="Arial Narrow" w:hAnsi="Arial Narrow"/>
                <w:szCs w:val="22"/>
              </w:rPr>
              <w:t>290-5-14-.03(5)(j)5</w:t>
            </w:r>
          </w:p>
        </w:tc>
        <w:tc>
          <w:tcPr>
            <w:tcW w:w="1260" w:type="dxa"/>
          </w:tcPr>
          <w:p w:rsidR="00D6426B" w:rsidRDefault="00D6426B" w:rsidP="001974BB">
            <w:pPr>
              <w:rPr>
                <w:rFonts w:ascii="Arial Narrow" w:hAnsi="Arial Narrow"/>
                <w:sz w:val="22"/>
                <w:szCs w:val="22"/>
              </w:rPr>
            </w:pPr>
            <w:r>
              <w:rPr>
                <w:rFonts w:ascii="Arial Narrow" w:hAnsi="Arial Narrow"/>
                <w:sz w:val="22"/>
                <w:szCs w:val="22"/>
              </w:rPr>
              <w:t>2-2C</w:t>
            </w:r>
          </w:p>
          <w:p w:rsidR="00D6426B" w:rsidRPr="00564BC6" w:rsidRDefault="00D6426B" w:rsidP="001974BB">
            <w:pPr>
              <w:rPr>
                <w:rFonts w:ascii="Arial Narrow" w:hAnsi="Arial Narrow"/>
                <w:sz w:val="22"/>
                <w:szCs w:val="22"/>
              </w:rPr>
            </w:pPr>
          </w:p>
        </w:tc>
        <w:tc>
          <w:tcPr>
            <w:tcW w:w="4654" w:type="dxa"/>
          </w:tcPr>
          <w:p w:rsidR="00D6426B" w:rsidRDefault="00D6426B" w:rsidP="001974BB">
            <w:pPr>
              <w:rPr>
                <w:rFonts w:ascii="Arial Narrow" w:hAnsi="Arial Narrow"/>
                <w:b/>
                <w:sz w:val="22"/>
                <w:szCs w:val="22"/>
              </w:rPr>
            </w:pPr>
            <w:r>
              <w:rPr>
                <w:rFonts w:ascii="Arial Narrow" w:hAnsi="Arial Narrow"/>
                <w:b/>
                <w:sz w:val="22"/>
                <w:szCs w:val="22"/>
              </w:rPr>
              <w:t>No discharge from eyes, nose, and mouth</w:t>
            </w:r>
          </w:p>
          <w:p w:rsidR="00D6426B" w:rsidRPr="008E50AC" w:rsidRDefault="008E50AC" w:rsidP="00D6426B">
            <w:pPr>
              <w:pStyle w:val="ListParagraph"/>
              <w:numPr>
                <w:ilvl w:val="0"/>
                <w:numId w:val="21"/>
              </w:numPr>
              <w:rPr>
                <w:rFonts w:ascii="Arial Narrow" w:hAnsi="Arial Narrow"/>
                <w:b/>
                <w:sz w:val="22"/>
                <w:szCs w:val="22"/>
              </w:rPr>
            </w:pPr>
            <w:r>
              <w:rPr>
                <w:rFonts w:ascii="Arial Narrow" w:hAnsi="Arial Narrow"/>
                <w:sz w:val="22"/>
                <w:szCs w:val="22"/>
              </w:rPr>
              <w:t xml:space="preserve">Food employee observed has persistent cough, sneezing, runny nose that cause </w:t>
            </w:r>
            <w:r>
              <w:rPr>
                <w:rFonts w:ascii="Arial Narrow" w:hAnsi="Arial Narrow"/>
                <w:sz w:val="22"/>
                <w:szCs w:val="22"/>
              </w:rPr>
              <w:lastRenderedPageBreak/>
              <w:t>discharge from eyes, mouth, or nose</w:t>
            </w:r>
          </w:p>
          <w:p w:rsidR="008E50AC" w:rsidRPr="00D6426B" w:rsidRDefault="008E50AC" w:rsidP="008E50AC">
            <w:pPr>
              <w:pStyle w:val="ListParagraph"/>
              <w:rPr>
                <w:rFonts w:ascii="Arial Narrow" w:hAnsi="Arial Narrow"/>
                <w:b/>
                <w:sz w:val="22"/>
                <w:szCs w:val="22"/>
              </w:rPr>
            </w:pPr>
          </w:p>
        </w:tc>
        <w:tc>
          <w:tcPr>
            <w:tcW w:w="2724" w:type="dxa"/>
          </w:tcPr>
          <w:p w:rsidR="00D6426B" w:rsidRPr="008E50AC" w:rsidRDefault="008E50AC" w:rsidP="008E50AC">
            <w:pPr>
              <w:pStyle w:val="ListParagraph"/>
              <w:numPr>
                <w:ilvl w:val="0"/>
                <w:numId w:val="21"/>
              </w:numPr>
              <w:rPr>
                <w:rFonts w:ascii="Arial Narrow" w:hAnsi="Arial Narrow"/>
                <w:szCs w:val="22"/>
              </w:rPr>
            </w:pPr>
            <w:r>
              <w:rPr>
                <w:rFonts w:ascii="Arial Narrow" w:hAnsi="Arial Narrow"/>
                <w:szCs w:val="22"/>
              </w:rPr>
              <w:lastRenderedPageBreak/>
              <w:t xml:space="preserve">Restrict food employee </w:t>
            </w:r>
          </w:p>
        </w:tc>
      </w:tr>
      <w:tr w:rsidR="008E50AC" w:rsidRPr="00564BC6" w:rsidTr="001974BB">
        <w:trPr>
          <w:jc w:val="center"/>
        </w:trPr>
        <w:tc>
          <w:tcPr>
            <w:tcW w:w="2340" w:type="dxa"/>
          </w:tcPr>
          <w:p w:rsidR="008E50AC" w:rsidRDefault="008E50AC" w:rsidP="001974BB">
            <w:pPr>
              <w:rPr>
                <w:rFonts w:ascii="Arial Narrow" w:hAnsi="Arial Narrow"/>
                <w:szCs w:val="22"/>
              </w:rPr>
            </w:pPr>
          </w:p>
          <w:p w:rsidR="008E50AC" w:rsidRDefault="008E50AC" w:rsidP="001974BB">
            <w:pPr>
              <w:rPr>
                <w:rFonts w:ascii="Arial Narrow" w:hAnsi="Arial Narrow"/>
                <w:szCs w:val="22"/>
              </w:rPr>
            </w:pPr>
            <w:r>
              <w:rPr>
                <w:rFonts w:ascii="Arial Narrow" w:hAnsi="Arial Narrow"/>
                <w:szCs w:val="22"/>
              </w:rPr>
              <w:t>290-5-14-.06(2)</w:t>
            </w:r>
          </w:p>
          <w:p w:rsidR="008E50AC" w:rsidRDefault="008E50AC" w:rsidP="001974BB">
            <w:pPr>
              <w:rPr>
                <w:rFonts w:ascii="Arial Narrow" w:hAnsi="Arial Narrow"/>
                <w:szCs w:val="22"/>
              </w:rPr>
            </w:pPr>
          </w:p>
          <w:p w:rsidR="008E50AC" w:rsidRDefault="008E50AC" w:rsidP="001974BB">
            <w:pPr>
              <w:rPr>
                <w:rFonts w:ascii="Arial Narrow" w:hAnsi="Arial Narrow"/>
                <w:szCs w:val="22"/>
              </w:rPr>
            </w:pPr>
          </w:p>
          <w:p w:rsidR="008E50AC" w:rsidRDefault="008E50AC" w:rsidP="001974BB">
            <w:pPr>
              <w:rPr>
                <w:rFonts w:ascii="Arial Narrow" w:hAnsi="Arial Narrow"/>
                <w:szCs w:val="22"/>
              </w:rPr>
            </w:pPr>
          </w:p>
          <w:p w:rsidR="008E50AC" w:rsidRDefault="008E50AC" w:rsidP="001974BB">
            <w:pPr>
              <w:rPr>
                <w:rFonts w:ascii="Arial Narrow" w:hAnsi="Arial Narrow"/>
                <w:szCs w:val="22"/>
              </w:rPr>
            </w:pPr>
            <w:r>
              <w:rPr>
                <w:rFonts w:ascii="Arial Narrow" w:hAnsi="Arial Narrow"/>
                <w:szCs w:val="22"/>
              </w:rPr>
              <w:t>290-5-14-.07(3)</w:t>
            </w:r>
          </w:p>
        </w:tc>
        <w:tc>
          <w:tcPr>
            <w:tcW w:w="1260" w:type="dxa"/>
          </w:tcPr>
          <w:p w:rsidR="008E50AC" w:rsidRDefault="008E50AC" w:rsidP="001974BB">
            <w:pPr>
              <w:rPr>
                <w:rFonts w:ascii="Arial Narrow" w:hAnsi="Arial Narrow"/>
                <w:sz w:val="22"/>
                <w:szCs w:val="22"/>
              </w:rPr>
            </w:pPr>
            <w:r>
              <w:rPr>
                <w:rFonts w:ascii="Arial Narrow" w:hAnsi="Arial Narrow"/>
                <w:sz w:val="22"/>
                <w:szCs w:val="22"/>
              </w:rPr>
              <w:t>2-2D</w:t>
            </w:r>
          </w:p>
          <w:p w:rsidR="008E50AC" w:rsidRPr="00564BC6" w:rsidRDefault="008E50AC" w:rsidP="001974BB">
            <w:pPr>
              <w:rPr>
                <w:rFonts w:ascii="Arial Narrow" w:hAnsi="Arial Narrow"/>
                <w:sz w:val="22"/>
                <w:szCs w:val="22"/>
              </w:rPr>
            </w:pPr>
          </w:p>
        </w:tc>
        <w:tc>
          <w:tcPr>
            <w:tcW w:w="4654" w:type="dxa"/>
          </w:tcPr>
          <w:p w:rsidR="008E50AC" w:rsidRDefault="008E50AC" w:rsidP="001974BB">
            <w:pPr>
              <w:rPr>
                <w:rFonts w:ascii="Arial Narrow" w:hAnsi="Arial Narrow"/>
                <w:b/>
                <w:sz w:val="22"/>
                <w:szCs w:val="22"/>
              </w:rPr>
            </w:pPr>
            <w:r>
              <w:rPr>
                <w:rFonts w:ascii="Arial Narrow" w:hAnsi="Arial Narrow"/>
                <w:b/>
                <w:sz w:val="22"/>
                <w:szCs w:val="22"/>
              </w:rPr>
              <w:t xml:space="preserve">Adequate </w:t>
            </w:r>
            <w:proofErr w:type="spellStart"/>
            <w:r>
              <w:rPr>
                <w:rFonts w:ascii="Arial Narrow" w:hAnsi="Arial Narrow"/>
                <w:b/>
                <w:sz w:val="22"/>
                <w:szCs w:val="22"/>
              </w:rPr>
              <w:t>handwashing</w:t>
            </w:r>
            <w:proofErr w:type="spellEnd"/>
            <w:r>
              <w:rPr>
                <w:rFonts w:ascii="Arial Narrow" w:hAnsi="Arial Narrow"/>
                <w:b/>
                <w:sz w:val="22"/>
                <w:szCs w:val="22"/>
              </w:rPr>
              <w:t xml:space="preserve"> facilities, supplied and accessible</w:t>
            </w:r>
          </w:p>
          <w:p w:rsidR="008E50AC" w:rsidRPr="008E50AC" w:rsidRDefault="008E50AC" w:rsidP="008E50AC">
            <w:pPr>
              <w:pStyle w:val="ListParagraph"/>
              <w:numPr>
                <w:ilvl w:val="0"/>
                <w:numId w:val="22"/>
              </w:numPr>
              <w:rPr>
                <w:rFonts w:ascii="Arial Narrow" w:hAnsi="Arial Narrow"/>
                <w:b/>
                <w:sz w:val="22"/>
                <w:szCs w:val="22"/>
              </w:rPr>
            </w:pPr>
            <w:r>
              <w:rPr>
                <w:rFonts w:ascii="Arial Narrow" w:hAnsi="Arial Narrow"/>
                <w:sz w:val="22"/>
                <w:szCs w:val="22"/>
              </w:rPr>
              <w:t xml:space="preserve">Hand sinks accessible </w:t>
            </w:r>
          </w:p>
          <w:p w:rsidR="008E50AC" w:rsidRDefault="008E50AC" w:rsidP="008E50AC">
            <w:pPr>
              <w:rPr>
                <w:rFonts w:ascii="Arial Narrow" w:hAnsi="Arial Narrow"/>
                <w:b/>
                <w:sz w:val="22"/>
                <w:szCs w:val="22"/>
              </w:rPr>
            </w:pPr>
          </w:p>
          <w:p w:rsidR="008E50AC" w:rsidRPr="008E50AC" w:rsidRDefault="008E50AC" w:rsidP="008E50AC">
            <w:pPr>
              <w:pStyle w:val="ListParagraph"/>
              <w:rPr>
                <w:rFonts w:ascii="Arial Narrow" w:hAnsi="Arial Narrow"/>
                <w:b/>
                <w:sz w:val="22"/>
                <w:szCs w:val="22"/>
              </w:rPr>
            </w:pPr>
          </w:p>
          <w:p w:rsidR="008E50AC" w:rsidRPr="008E50AC" w:rsidRDefault="008E50AC" w:rsidP="008E50AC">
            <w:pPr>
              <w:pStyle w:val="ListParagraph"/>
              <w:rPr>
                <w:rFonts w:ascii="Arial Narrow" w:hAnsi="Arial Narrow"/>
                <w:sz w:val="22"/>
                <w:szCs w:val="22"/>
              </w:rPr>
            </w:pPr>
          </w:p>
          <w:p w:rsidR="008E50AC" w:rsidRPr="008E50AC" w:rsidRDefault="008E50AC" w:rsidP="008E50AC">
            <w:pPr>
              <w:pStyle w:val="ListParagraph"/>
              <w:numPr>
                <w:ilvl w:val="0"/>
                <w:numId w:val="22"/>
              </w:numPr>
              <w:rPr>
                <w:rFonts w:ascii="Arial Narrow" w:hAnsi="Arial Narrow"/>
                <w:b/>
                <w:sz w:val="22"/>
                <w:szCs w:val="22"/>
              </w:rPr>
            </w:pPr>
            <w:r>
              <w:rPr>
                <w:rFonts w:ascii="Arial Narrow" w:hAnsi="Arial Narrow"/>
                <w:sz w:val="22"/>
                <w:szCs w:val="22"/>
              </w:rPr>
              <w:t>Hand sinks properly supplied</w:t>
            </w:r>
          </w:p>
          <w:p w:rsidR="008E50AC" w:rsidRPr="00564BC6" w:rsidRDefault="008E50AC" w:rsidP="001974BB">
            <w:pPr>
              <w:rPr>
                <w:rFonts w:ascii="Arial Narrow" w:hAnsi="Arial Narrow"/>
                <w:b/>
                <w:sz w:val="22"/>
                <w:szCs w:val="22"/>
              </w:rPr>
            </w:pPr>
          </w:p>
        </w:tc>
        <w:tc>
          <w:tcPr>
            <w:tcW w:w="2724" w:type="dxa"/>
          </w:tcPr>
          <w:p w:rsidR="008E50AC" w:rsidRDefault="008E50AC" w:rsidP="008E50AC">
            <w:pPr>
              <w:rPr>
                <w:rFonts w:ascii="Arial Narrow" w:hAnsi="Arial Narrow"/>
                <w:szCs w:val="22"/>
              </w:rPr>
            </w:pPr>
          </w:p>
          <w:p w:rsidR="008E50AC" w:rsidRDefault="008E50AC" w:rsidP="008E50AC">
            <w:pPr>
              <w:rPr>
                <w:rFonts w:ascii="Arial Narrow" w:hAnsi="Arial Narrow"/>
                <w:szCs w:val="22"/>
              </w:rPr>
            </w:pPr>
          </w:p>
          <w:p w:rsidR="008E50AC" w:rsidRDefault="008E50AC" w:rsidP="008E50AC">
            <w:pPr>
              <w:pStyle w:val="ListParagraph"/>
              <w:numPr>
                <w:ilvl w:val="0"/>
                <w:numId w:val="22"/>
              </w:numPr>
              <w:rPr>
                <w:rFonts w:ascii="Arial Narrow" w:hAnsi="Arial Narrow"/>
                <w:szCs w:val="22"/>
              </w:rPr>
            </w:pPr>
            <w:r>
              <w:rPr>
                <w:rFonts w:ascii="Arial Narrow" w:hAnsi="Arial Narrow"/>
                <w:szCs w:val="22"/>
              </w:rPr>
              <w:t>Unblock or remove items from hand sink</w:t>
            </w:r>
          </w:p>
          <w:p w:rsidR="008E50AC" w:rsidRPr="008E50AC" w:rsidRDefault="008E50AC" w:rsidP="008E50AC">
            <w:pPr>
              <w:pStyle w:val="ListParagraph"/>
              <w:numPr>
                <w:ilvl w:val="0"/>
                <w:numId w:val="22"/>
              </w:numPr>
              <w:rPr>
                <w:rFonts w:ascii="Arial Narrow" w:hAnsi="Arial Narrow"/>
                <w:szCs w:val="22"/>
              </w:rPr>
            </w:pPr>
            <w:r>
              <w:rPr>
                <w:rFonts w:ascii="Arial Narrow" w:hAnsi="Arial Narrow"/>
                <w:szCs w:val="22"/>
              </w:rPr>
              <w:t>Supply hand sink with soap and/or paper towels</w:t>
            </w: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290-5-14-.04(2) (a-g); .04(3)(c)(d)(e)(h)</w:t>
            </w:r>
          </w:p>
          <w:p w:rsidR="006513C0" w:rsidRPr="00564BC6" w:rsidRDefault="006513C0" w:rsidP="001974BB">
            <w:pPr>
              <w:rPr>
                <w:rFonts w:ascii="Arial Narrow" w:hAnsi="Arial Narrow"/>
                <w:szCs w:val="22"/>
              </w:rPr>
            </w:pPr>
            <w:r w:rsidRPr="00564BC6">
              <w:rPr>
                <w:rFonts w:ascii="Arial Narrow" w:hAnsi="Arial Narrow"/>
                <w:sz w:val="22"/>
                <w:szCs w:val="22"/>
              </w:rPr>
              <w:t>(j) (l)1; .04(5)(d)(e); .06(1)(c); .04(1);.04(8)(a)1,2,3,4</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3-1A</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Approved Source/Sound Condition</w:t>
            </w:r>
          </w:p>
          <w:p w:rsidR="006513C0" w:rsidRPr="00564BC6" w:rsidRDefault="006513C0" w:rsidP="006513C0">
            <w:pPr>
              <w:numPr>
                <w:ilvl w:val="0"/>
                <w:numId w:val="7"/>
              </w:numPr>
              <w:rPr>
                <w:rFonts w:ascii="Arial Narrow" w:hAnsi="Arial Narrow"/>
                <w:szCs w:val="22"/>
              </w:rPr>
            </w:pPr>
            <w:r w:rsidRPr="00564BC6">
              <w:rPr>
                <w:rFonts w:ascii="Arial Narrow" w:hAnsi="Arial Narrow"/>
                <w:sz w:val="22"/>
                <w:szCs w:val="22"/>
              </w:rPr>
              <w:t>Food from unapproved source/unsound condition – cross contamination of RTE foods with raw animal foods</w:t>
            </w: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7"/>
              </w:numPr>
              <w:rPr>
                <w:rFonts w:ascii="Arial Narrow" w:hAnsi="Arial Narrow"/>
                <w:szCs w:val="22"/>
              </w:rPr>
            </w:pPr>
            <w:r w:rsidRPr="00564BC6">
              <w:rPr>
                <w:rFonts w:ascii="Arial Narrow" w:hAnsi="Arial Narrow"/>
                <w:sz w:val="22"/>
                <w:szCs w:val="22"/>
              </w:rPr>
              <w:t>Discard/reject/return</w:t>
            </w: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290-5-14-.04(3)(a)</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3-1B</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Food received at proper temperature</w:t>
            </w:r>
          </w:p>
          <w:p w:rsidR="006513C0" w:rsidRPr="00564BC6" w:rsidRDefault="006513C0" w:rsidP="006513C0">
            <w:pPr>
              <w:numPr>
                <w:ilvl w:val="0"/>
                <w:numId w:val="8"/>
              </w:numPr>
              <w:rPr>
                <w:rFonts w:ascii="Arial Narrow" w:hAnsi="Arial Narrow"/>
                <w:b/>
                <w:szCs w:val="22"/>
              </w:rPr>
            </w:pPr>
            <w:r w:rsidRPr="00564BC6">
              <w:rPr>
                <w:rFonts w:ascii="Arial Narrow" w:hAnsi="Arial Narrow"/>
                <w:sz w:val="22"/>
                <w:szCs w:val="22"/>
              </w:rPr>
              <w:t>Potentially hazardous foods received above 41°F</w:t>
            </w:r>
          </w:p>
          <w:p w:rsidR="006513C0" w:rsidRPr="00564BC6" w:rsidRDefault="006513C0" w:rsidP="006513C0">
            <w:pPr>
              <w:numPr>
                <w:ilvl w:val="0"/>
                <w:numId w:val="8"/>
              </w:numPr>
              <w:rPr>
                <w:rFonts w:ascii="Arial Narrow" w:hAnsi="Arial Narrow"/>
                <w:b/>
                <w:szCs w:val="22"/>
              </w:rPr>
            </w:pPr>
            <w:r w:rsidRPr="00564BC6">
              <w:rPr>
                <w:rFonts w:ascii="Arial Narrow" w:hAnsi="Arial Narrow"/>
                <w:sz w:val="22"/>
                <w:szCs w:val="22"/>
              </w:rPr>
              <w:t xml:space="preserve">Potentially hazardous food received at a temperature below 135°F that is cooked </w:t>
            </w:r>
          </w:p>
          <w:p w:rsidR="006513C0" w:rsidRPr="00564BC6" w:rsidRDefault="006513C0" w:rsidP="006513C0">
            <w:pPr>
              <w:numPr>
                <w:ilvl w:val="0"/>
                <w:numId w:val="8"/>
              </w:numPr>
              <w:rPr>
                <w:rFonts w:ascii="Arial Narrow" w:hAnsi="Arial Narrow"/>
                <w:b/>
                <w:szCs w:val="22"/>
              </w:rPr>
            </w:pPr>
            <w:r w:rsidRPr="00564BC6">
              <w:rPr>
                <w:rFonts w:ascii="Arial Narrow" w:hAnsi="Arial Narrow"/>
                <w:sz w:val="22"/>
                <w:szCs w:val="22"/>
              </w:rPr>
              <w:t>Food labeled frozen is thawed</w:t>
            </w:r>
          </w:p>
          <w:p w:rsidR="006513C0" w:rsidRDefault="006513C0" w:rsidP="006513C0">
            <w:pPr>
              <w:numPr>
                <w:ilvl w:val="0"/>
                <w:numId w:val="8"/>
              </w:numPr>
              <w:rPr>
                <w:rFonts w:ascii="Arial Narrow" w:hAnsi="Arial Narrow"/>
                <w:szCs w:val="22"/>
              </w:rPr>
            </w:pPr>
            <w:r w:rsidRPr="00564BC6">
              <w:rPr>
                <w:rFonts w:ascii="Arial Narrow" w:hAnsi="Arial Narrow"/>
                <w:sz w:val="22"/>
                <w:szCs w:val="22"/>
              </w:rPr>
              <w:t>Raw eggs received in an ambient temperature above 45°F</w:t>
            </w:r>
          </w:p>
          <w:p w:rsidR="006513C0" w:rsidRPr="00564BC6" w:rsidRDefault="006513C0" w:rsidP="001974BB">
            <w:pPr>
              <w:ind w:left="720"/>
              <w:rPr>
                <w:rFonts w:ascii="Arial Narrow" w:hAnsi="Arial Narrow"/>
                <w:szCs w:val="22"/>
              </w:rPr>
            </w:pP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8"/>
              </w:numPr>
              <w:rPr>
                <w:rFonts w:ascii="Arial Narrow" w:hAnsi="Arial Narrow"/>
                <w:szCs w:val="22"/>
              </w:rPr>
            </w:pPr>
            <w:r w:rsidRPr="00564BC6">
              <w:rPr>
                <w:rFonts w:ascii="Arial Narrow" w:hAnsi="Arial Narrow"/>
                <w:sz w:val="22"/>
                <w:szCs w:val="22"/>
              </w:rPr>
              <w:t>Discard/reject/return</w:t>
            </w:r>
          </w:p>
          <w:p w:rsidR="006513C0" w:rsidRPr="00564BC6" w:rsidRDefault="006513C0" w:rsidP="001974BB">
            <w:pPr>
              <w:ind w:left="360"/>
              <w:rPr>
                <w:rFonts w:ascii="Arial Narrow" w:hAnsi="Arial Narrow"/>
                <w:szCs w:val="22"/>
              </w:rPr>
            </w:pPr>
          </w:p>
          <w:p w:rsidR="006513C0" w:rsidRPr="00564BC6" w:rsidRDefault="006513C0" w:rsidP="006513C0">
            <w:pPr>
              <w:numPr>
                <w:ilvl w:val="0"/>
                <w:numId w:val="8"/>
              </w:numPr>
              <w:rPr>
                <w:rFonts w:ascii="Arial Narrow" w:hAnsi="Arial Narrow"/>
                <w:szCs w:val="22"/>
              </w:rPr>
            </w:pPr>
            <w:r w:rsidRPr="00564BC6">
              <w:rPr>
                <w:rFonts w:ascii="Arial Narrow" w:hAnsi="Arial Narrow"/>
                <w:sz w:val="22"/>
                <w:szCs w:val="22"/>
              </w:rPr>
              <w:t>Discard/reject/return</w:t>
            </w:r>
          </w:p>
          <w:p w:rsidR="006513C0" w:rsidRPr="00564BC6" w:rsidRDefault="006513C0" w:rsidP="001974BB">
            <w:pPr>
              <w:rPr>
                <w:rFonts w:ascii="Arial Narrow" w:hAnsi="Arial Narrow"/>
                <w:szCs w:val="22"/>
              </w:rPr>
            </w:pPr>
          </w:p>
          <w:p w:rsidR="006513C0" w:rsidRPr="00564BC6" w:rsidRDefault="006513C0" w:rsidP="006513C0">
            <w:pPr>
              <w:numPr>
                <w:ilvl w:val="0"/>
                <w:numId w:val="8"/>
              </w:numPr>
              <w:rPr>
                <w:rFonts w:ascii="Arial Narrow" w:hAnsi="Arial Narrow"/>
                <w:szCs w:val="22"/>
              </w:rPr>
            </w:pPr>
            <w:r w:rsidRPr="00564BC6">
              <w:rPr>
                <w:rFonts w:ascii="Arial Narrow" w:hAnsi="Arial Narrow"/>
                <w:sz w:val="22"/>
                <w:szCs w:val="22"/>
              </w:rPr>
              <w:t>Discard/reject/return</w:t>
            </w:r>
          </w:p>
          <w:p w:rsidR="006513C0" w:rsidRPr="00564BC6" w:rsidRDefault="006513C0" w:rsidP="006513C0">
            <w:pPr>
              <w:numPr>
                <w:ilvl w:val="0"/>
                <w:numId w:val="8"/>
              </w:numPr>
              <w:rPr>
                <w:rFonts w:ascii="Arial Narrow" w:hAnsi="Arial Narrow"/>
                <w:szCs w:val="22"/>
              </w:rPr>
            </w:pPr>
            <w:r w:rsidRPr="00564BC6">
              <w:rPr>
                <w:rFonts w:ascii="Arial Narrow" w:hAnsi="Arial Narrow"/>
                <w:sz w:val="22"/>
                <w:szCs w:val="22"/>
              </w:rPr>
              <w:t>Discard/reject/return</w:t>
            </w: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Default="006513C0" w:rsidP="001974BB">
            <w:pPr>
              <w:rPr>
                <w:rFonts w:ascii="Arial Narrow" w:hAnsi="Arial Narrow" w:cs="Arial"/>
                <w:szCs w:val="22"/>
              </w:rPr>
            </w:pPr>
            <w:r w:rsidRPr="00564BC6">
              <w:rPr>
                <w:rFonts w:ascii="Arial Narrow" w:hAnsi="Arial Narrow"/>
                <w:sz w:val="22"/>
                <w:szCs w:val="22"/>
              </w:rPr>
              <w:t>290-5-14-</w:t>
            </w:r>
            <w:r w:rsidRPr="00564BC6">
              <w:rPr>
                <w:rFonts w:ascii="Arial Narrow" w:hAnsi="Arial Narrow" w:cs="Arial"/>
                <w:sz w:val="22"/>
                <w:szCs w:val="22"/>
              </w:rPr>
              <w:t xml:space="preserve"> .04(1)</w:t>
            </w:r>
          </w:p>
          <w:p w:rsidR="006513C0" w:rsidRPr="00564BC6" w:rsidRDefault="006513C0" w:rsidP="001974BB">
            <w:pPr>
              <w:rPr>
                <w:rFonts w:ascii="Arial Narrow" w:hAnsi="Arial Narrow" w:cs="Arial"/>
                <w:szCs w:val="22"/>
              </w:rPr>
            </w:pPr>
          </w:p>
          <w:p w:rsidR="006513C0" w:rsidRPr="00564BC6" w:rsidRDefault="006513C0" w:rsidP="001974BB">
            <w:pPr>
              <w:rPr>
                <w:rFonts w:ascii="Arial Narrow" w:hAnsi="Arial Narrow"/>
                <w:szCs w:val="22"/>
              </w:rPr>
            </w:pPr>
            <w:r w:rsidRPr="00564BC6">
              <w:rPr>
                <w:rFonts w:ascii="Arial Narrow" w:hAnsi="Arial Narrow" w:cs="Arial"/>
                <w:sz w:val="22"/>
                <w:szCs w:val="22"/>
              </w:rPr>
              <w:t>290-5-14- .04(3)(e)</w:t>
            </w:r>
          </w:p>
        </w:tc>
        <w:tc>
          <w:tcPr>
            <w:tcW w:w="1260" w:type="dxa"/>
          </w:tcPr>
          <w:p w:rsidR="006513C0" w:rsidRPr="00564BC6" w:rsidRDefault="006513C0" w:rsidP="001974BB">
            <w:pPr>
              <w:rPr>
                <w:rFonts w:ascii="Arial Narrow" w:hAnsi="Arial Narrow"/>
                <w:szCs w:val="22"/>
              </w:rPr>
            </w:pPr>
            <w:r w:rsidRPr="00564BC6">
              <w:rPr>
                <w:rFonts w:ascii="Arial Narrow" w:hAnsi="Arial Narrow" w:cs="Arial"/>
                <w:sz w:val="22"/>
                <w:szCs w:val="22"/>
              </w:rPr>
              <w:t>3-1C</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Food in good condition, safe, and unadulterated</w:t>
            </w:r>
          </w:p>
          <w:p w:rsidR="006513C0" w:rsidRPr="00564BC6" w:rsidRDefault="006513C0" w:rsidP="006513C0">
            <w:pPr>
              <w:numPr>
                <w:ilvl w:val="0"/>
                <w:numId w:val="9"/>
              </w:numPr>
              <w:rPr>
                <w:rFonts w:ascii="Arial Narrow" w:hAnsi="Arial Narrow"/>
                <w:szCs w:val="22"/>
              </w:rPr>
            </w:pPr>
            <w:r w:rsidRPr="00564BC6">
              <w:rPr>
                <w:rFonts w:ascii="Arial Narrow" w:hAnsi="Arial Narrow" w:cs="Arial"/>
                <w:sz w:val="22"/>
                <w:szCs w:val="22"/>
              </w:rPr>
              <w:t>Condition</w:t>
            </w:r>
          </w:p>
          <w:p w:rsidR="006513C0" w:rsidRPr="00B3293D" w:rsidRDefault="006513C0" w:rsidP="001974BB">
            <w:pPr>
              <w:ind w:left="720"/>
              <w:rPr>
                <w:rFonts w:ascii="Arial Narrow" w:hAnsi="Arial Narrow"/>
                <w:szCs w:val="22"/>
              </w:rPr>
            </w:pPr>
          </w:p>
          <w:p w:rsidR="006513C0" w:rsidRPr="00564BC6" w:rsidRDefault="006513C0" w:rsidP="006513C0">
            <w:pPr>
              <w:numPr>
                <w:ilvl w:val="0"/>
                <w:numId w:val="9"/>
              </w:numPr>
              <w:rPr>
                <w:rFonts w:ascii="Arial Narrow" w:hAnsi="Arial Narrow"/>
                <w:szCs w:val="22"/>
              </w:rPr>
            </w:pPr>
            <w:r w:rsidRPr="00564BC6">
              <w:rPr>
                <w:rFonts w:ascii="Arial Narrow" w:hAnsi="Arial Narrow" w:cs="Arial"/>
                <w:sz w:val="22"/>
                <w:szCs w:val="22"/>
              </w:rPr>
              <w:t>Package Integrity</w:t>
            </w: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9"/>
              </w:numPr>
              <w:rPr>
                <w:rFonts w:ascii="Arial Narrow" w:hAnsi="Arial Narrow"/>
                <w:szCs w:val="22"/>
              </w:rPr>
            </w:pPr>
            <w:r w:rsidRPr="00564BC6">
              <w:rPr>
                <w:rFonts w:ascii="Arial Narrow" w:hAnsi="Arial Narrow"/>
                <w:sz w:val="22"/>
                <w:szCs w:val="22"/>
              </w:rPr>
              <w:t>Discard/reject/placed on hold for return</w:t>
            </w:r>
          </w:p>
          <w:p w:rsidR="006513C0" w:rsidRPr="00564BC6" w:rsidRDefault="006513C0" w:rsidP="006513C0">
            <w:pPr>
              <w:numPr>
                <w:ilvl w:val="0"/>
                <w:numId w:val="9"/>
              </w:numPr>
              <w:rPr>
                <w:rFonts w:ascii="Arial Narrow" w:hAnsi="Arial Narrow"/>
                <w:szCs w:val="22"/>
              </w:rPr>
            </w:pPr>
            <w:r w:rsidRPr="00564BC6">
              <w:rPr>
                <w:rFonts w:ascii="Arial Narrow" w:hAnsi="Arial Narrow"/>
                <w:sz w:val="22"/>
                <w:szCs w:val="22"/>
              </w:rPr>
              <w:t>Discard/reject/placed on hold for return</w:t>
            </w: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 (c)</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4-1A</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 xml:space="preserve">Food separated and protected </w:t>
            </w:r>
          </w:p>
          <w:p w:rsidR="006513C0" w:rsidRPr="00564BC6" w:rsidRDefault="006513C0" w:rsidP="006513C0">
            <w:pPr>
              <w:numPr>
                <w:ilvl w:val="0"/>
                <w:numId w:val="10"/>
              </w:numPr>
              <w:rPr>
                <w:rFonts w:ascii="Arial Narrow" w:hAnsi="Arial Narrow"/>
                <w:szCs w:val="22"/>
              </w:rPr>
            </w:pPr>
            <w:r w:rsidRPr="00564BC6">
              <w:rPr>
                <w:rFonts w:ascii="Arial Narrow" w:hAnsi="Arial Narrow"/>
                <w:sz w:val="22"/>
                <w:szCs w:val="22"/>
              </w:rPr>
              <w:t>Raw animal foods stored improperly with ready-to-eat foods</w:t>
            </w:r>
          </w:p>
          <w:p w:rsidR="006513C0" w:rsidRPr="00564BC6" w:rsidRDefault="006513C0" w:rsidP="001974BB">
            <w:pPr>
              <w:ind w:left="360"/>
              <w:rPr>
                <w:rFonts w:ascii="Arial Narrow" w:hAnsi="Arial Narrow"/>
                <w:szCs w:val="22"/>
              </w:rPr>
            </w:pPr>
          </w:p>
          <w:p w:rsidR="006513C0" w:rsidRDefault="006513C0" w:rsidP="001974BB">
            <w:pPr>
              <w:ind w:left="720"/>
              <w:rPr>
                <w:rFonts w:ascii="Arial Narrow" w:hAnsi="Arial Narrow"/>
                <w:szCs w:val="22"/>
              </w:rPr>
            </w:pPr>
          </w:p>
          <w:p w:rsidR="006513C0" w:rsidRPr="00564BC6" w:rsidRDefault="006513C0" w:rsidP="006513C0">
            <w:pPr>
              <w:numPr>
                <w:ilvl w:val="0"/>
                <w:numId w:val="10"/>
              </w:numPr>
              <w:rPr>
                <w:rFonts w:ascii="Arial Narrow" w:hAnsi="Arial Narrow"/>
                <w:szCs w:val="22"/>
              </w:rPr>
            </w:pPr>
            <w:r w:rsidRPr="00564BC6">
              <w:rPr>
                <w:rFonts w:ascii="Arial Narrow" w:hAnsi="Arial Narrow"/>
                <w:sz w:val="22"/>
                <w:szCs w:val="22"/>
              </w:rPr>
              <w:t>Raw animal foods improperly stored based on final cook temperature</w:t>
            </w:r>
          </w:p>
          <w:p w:rsidR="006513C0" w:rsidRPr="00564BC6" w:rsidRDefault="006513C0" w:rsidP="001974BB">
            <w:pPr>
              <w:rPr>
                <w:rFonts w:ascii="Arial Narrow" w:hAnsi="Arial Narrow"/>
                <w:szCs w:val="22"/>
              </w:rPr>
            </w:pP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10"/>
              </w:numPr>
              <w:rPr>
                <w:rFonts w:ascii="Arial Narrow" w:hAnsi="Arial Narrow"/>
                <w:szCs w:val="22"/>
              </w:rPr>
            </w:pPr>
            <w:r w:rsidRPr="00564BC6">
              <w:rPr>
                <w:rFonts w:ascii="Arial Narrow" w:hAnsi="Arial Narrow"/>
                <w:sz w:val="22"/>
                <w:szCs w:val="22"/>
              </w:rPr>
              <w:t xml:space="preserve">PIC must immediately relocate food items to minimize </w:t>
            </w:r>
            <w:r>
              <w:rPr>
                <w:rFonts w:ascii="Arial Narrow" w:hAnsi="Arial Narrow"/>
                <w:sz w:val="22"/>
                <w:szCs w:val="22"/>
              </w:rPr>
              <w:t>c</w:t>
            </w:r>
            <w:r w:rsidRPr="00564BC6">
              <w:rPr>
                <w:rFonts w:ascii="Arial Narrow" w:hAnsi="Arial Narrow"/>
                <w:sz w:val="22"/>
                <w:szCs w:val="22"/>
              </w:rPr>
              <w:t>ontamination</w:t>
            </w:r>
          </w:p>
          <w:p w:rsidR="006513C0" w:rsidRPr="00564BC6" w:rsidRDefault="006513C0" w:rsidP="006513C0">
            <w:pPr>
              <w:numPr>
                <w:ilvl w:val="0"/>
                <w:numId w:val="10"/>
              </w:numPr>
              <w:rPr>
                <w:rFonts w:ascii="Arial Narrow" w:hAnsi="Arial Narrow"/>
                <w:szCs w:val="22"/>
              </w:rPr>
            </w:pPr>
            <w:r w:rsidRPr="00564BC6">
              <w:rPr>
                <w:rFonts w:ascii="Arial Narrow" w:hAnsi="Arial Narrow"/>
                <w:sz w:val="22"/>
                <w:szCs w:val="22"/>
              </w:rPr>
              <w:t>PIC must immediately relocate food items to minimize contamination</w:t>
            </w:r>
          </w:p>
        </w:tc>
      </w:tr>
      <w:tr w:rsidR="006513C0" w:rsidRPr="00564BC6" w:rsidTr="001974BB">
        <w:trPr>
          <w:jc w:val="center"/>
        </w:trPr>
        <w:tc>
          <w:tcPr>
            <w:tcW w:w="2340" w:type="dxa"/>
          </w:tcPr>
          <w:p w:rsidR="006513C0" w:rsidRDefault="006513C0" w:rsidP="001974BB">
            <w:pPr>
              <w:jc w:val="center"/>
              <w:rPr>
                <w:rFonts w:ascii="Arial Narrow" w:hAnsi="Arial Narrow"/>
                <w:szCs w:val="22"/>
              </w:rPr>
            </w:pPr>
          </w:p>
          <w:p w:rsidR="006513C0" w:rsidRPr="00564BC6" w:rsidRDefault="006513C0" w:rsidP="001974BB">
            <w:pPr>
              <w:rPr>
                <w:rFonts w:ascii="Arial Narrow" w:hAnsi="Arial Narrow" w:cs="Arial"/>
                <w:szCs w:val="22"/>
              </w:rPr>
            </w:pPr>
            <w:r w:rsidRPr="00564BC6">
              <w:rPr>
                <w:rFonts w:ascii="Arial Narrow" w:hAnsi="Arial Narrow"/>
                <w:sz w:val="22"/>
                <w:szCs w:val="22"/>
              </w:rPr>
              <w:t>290-5-14-</w:t>
            </w:r>
            <w:r w:rsidRPr="00564BC6">
              <w:rPr>
                <w:rFonts w:ascii="Arial Narrow" w:hAnsi="Arial Narrow" w:cs="Arial"/>
                <w:sz w:val="22"/>
                <w:szCs w:val="22"/>
              </w:rPr>
              <w:t xml:space="preserve"> .04(4)(x)</w:t>
            </w:r>
          </w:p>
          <w:p w:rsidR="006513C0" w:rsidRPr="00564BC6" w:rsidRDefault="006513C0" w:rsidP="001974BB">
            <w:pPr>
              <w:jc w:val="center"/>
              <w:rPr>
                <w:rFonts w:ascii="Arial Narrow" w:hAnsi="Arial Narrow"/>
                <w:b/>
                <w:szCs w:val="22"/>
              </w:rPr>
            </w:pPr>
          </w:p>
          <w:p w:rsidR="006513C0" w:rsidRPr="00564BC6" w:rsidRDefault="006513C0" w:rsidP="001974BB">
            <w:pPr>
              <w:jc w:val="center"/>
              <w:rPr>
                <w:rFonts w:ascii="Arial Narrow" w:hAnsi="Arial Narrow"/>
                <w:b/>
                <w:szCs w:val="22"/>
              </w:rPr>
            </w:pPr>
          </w:p>
          <w:p w:rsidR="006513C0" w:rsidRPr="00564BC6" w:rsidRDefault="006513C0" w:rsidP="001974BB">
            <w:pPr>
              <w:jc w:val="center"/>
              <w:rPr>
                <w:rFonts w:ascii="Arial Narrow" w:hAnsi="Arial Narrow"/>
                <w:b/>
                <w:szCs w:val="22"/>
              </w:rPr>
            </w:pPr>
          </w:p>
          <w:p w:rsidR="006513C0" w:rsidRPr="00564BC6" w:rsidRDefault="006513C0" w:rsidP="001974BB">
            <w:pPr>
              <w:jc w:val="center"/>
              <w:rPr>
                <w:rFonts w:ascii="Arial Narrow" w:hAnsi="Arial Narrow"/>
                <w:b/>
                <w:szCs w:val="22"/>
              </w:rPr>
            </w:pPr>
          </w:p>
          <w:p w:rsidR="006513C0" w:rsidRPr="00564BC6" w:rsidRDefault="006513C0" w:rsidP="001974BB">
            <w:pPr>
              <w:rPr>
                <w:rFonts w:ascii="Arial Narrow" w:hAnsi="Arial Narrow"/>
                <w:b/>
                <w:szCs w:val="22"/>
              </w:rPr>
            </w:pP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lastRenderedPageBreak/>
              <w:t>4-1B</w:t>
            </w:r>
          </w:p>
          <w:p w:rsidR="006513C0" w:rsidRPr="00564BC6" w:rsidRDefault="006513C0" w:rsidP="001974BB">
            <w:pPr>
              <w:jc w:val="center"/>
              <w:rPr>
                <w:rFonts w:ascii="Arial Narrow" w:hAnsi="Arial Narrow"/>
                <w:b/>
                <w:szCs w:val="22"/>
              </w:rPr>
            </w:pPr>
          </w:p>
          <w:p w:rsidR="006513C0" w:rsidRPr="00564BC6" w:rsidRDefault="006513C0" w:rsidP="001974BB">
            <w:pPr>
              <w:jc w:val="center"/>
              <w:rPr>
                <w:rFonts w:ascii="Arial Narrow" w:hAnsi="Arial Narrow"/>
                <w:b/>
                <w:szCs w:val="22"/>
              </w:rPr>
            </w:pPr>
          </w:p>
          <w:p w:rsidR="006513C0" w:rsidRPr="00564BC6" w:rsidRDefault="006513C0" w:rsidP="001974BB">
            <w:pPr>
              <w:jc w:val="center"/>
              <w:rPr>
                <w:rFonts w:ascii="Arial Narrow" w:hAnsi="Arial Narrow"/>
                <w:b/>
                <w:szCs w:val="22"/>
              </w:rPr>
            </w:pPr>
          </w:p>
          <w:p w:rsidR="006513C0" w:rsidRPr="00564BC6" w:rsidRDefault="006513C0" w:rsidP="001974BB">
            <w:pPr>
              <w:rPr>
                <w:rFonts w:ascii="Arial Narrow" w:hAnsi="Arial Narrow"/>
                <w:b/>
                <w:szCs w:val="22"/>
              </w:rPr>
            </w:pPr>
          </w:p>
          <w:p w:rsidR="006513C0" w:rsidRPr="00564BC6" w:rsidRDefault="006513C0" w:rsidP="001974BB">
            <w:pPr>
              <w:rPr>
                <w:rFonts w:ascii="Arial Narrow" w:hAnsi="Arial Narrow"/>
                <w:b/>
                <w:szCs w:val="22"/>
              </w:rPr>
            </w:pPr>
          </w:p>
        </w:tc>
        <w:tc>
          <w:tcPr>
            <w:tcW w:w="4654" w:type="dxa"/>
          </w:tcPr>
          <w:p w:rsidR="006513C0" w:rsidRPr="00564BC6" w:rsidRDefault="006513C0" w:rsidP="001974BB">
            <w:pPr>
              <w:rPr>
                <w:rFonts w:ascii="Arial Narrow" w:hAnsi="Arial Narrow" w:cs="Arial"/>
                <w:b/>
                <w:bCs/>
                <w:szCs w:val="22"/>
              </w:rPr>
            </w:pPr>
            <w:r w:rsidRPr="00564BC6">
              <w:rPr>
                <w:rFonts w:ascii="Arial Narrow" w:hAnsi="Arial Narrow" w:cs="Arial"/>
                <w:b/>
                <w:bCs/>
                <w:sz w:val="22"/>
                <w:szCs w:val="22"/>
              </w:rPr>
              <w:lastRenderedPageBreak/>
              <w:t>Proper disposition of contaminated food; returned food or unused food not re-served</w:t>
            </w:r>
          </w:p>
          <w:p w:rsidR="006513C0" w:rsidRPr="00564BC6" w:rsidRDefault="006513C0" w:rsidP="006513C0">
            <w:pPr>
              <w:numPr>
                <w:ilvl w:val="0"/>
                <w:numId w:val="11"/>
              </w:numPr>
              <w:rPr>
                <w:rFonts w:ascii="Arial Narrow" w:hAnsi="Arial Narrow" w:cs="Arial"/>
                <w:bCs/>
                <w:szCs w:val="22"/>
              </w:rPr>
            </w:pPr>
            <w:r w:rsidRPr="00564BC6">
              <w:rPr>
                <w:rFonts w:ascii="Arial Narrow" w:hAnsi="Arial Narrow" w:cs="Arial"/>
                <w:bCs/>
                <w:sz w:val="22"/>
                <w:szCs w:val="22"/>
              </w:rPr>
              <w:t>Returned unpackaged/unprotected food being reserved/offered/sold</w:t>
            </w:r>
          </w:p>
          <w:p w:rsidR="006513C0" w:rsidRPr="00564BC6" w:rsidRDefault="006513C0" w:rsidP="001974BB">
            <w:pPr>
              <w:ind w:left="360"/>
              <w:jc w:val="center"/>
              <w:rPr>
                <w:rFonts w:ascii="Arial Narrow" w:hAnsi="Arial Narrow"/>
                <w:b/>
                <w:szCs w:val="22"/>
              </w:rPr>
            </w:pPr>
          </w:p>
          <w:p w:rsidR="006513C0" w:rsidRPr="00564BC6" w:rsidRDefault="006513C0" w:rsidP="001974BB">
            <w:pPr>
              <w:ind w:left="360"/>
              <w:jc w:val="center"/>
              <w:rPr>
                <w:rFonts w:ascii="Arial Narrow" w:hAnsi="Arial Narrow"/>
                <w:b/>
                <w:i/>
                <w:szCs w:val="22"/>
              </w:rPr>
            </w:pPr>
          </w:p>
          <w:p w:rsidR="006513C0" w:rsidRPr="00564BC6" w:rsidRDefault="006513C0" w:rsidP="001974BB">
            <w:pPr>
              <w:rPr>
                <w:rFonts w:ascii="Arial Narrow" w:hAnsi="Arial Narrow"/>
                <w:b/>
                <w:i/>
                <w:szCs w:val="22"/>
              </w:rPr>
            </w:pPr>
          </w:p>
          <w:p w:rsidR="006513C0" w:rsidRPr="00564BC6" w:rsidRDefault="006513C0" w:rsidP="001974BB">
            <w:pPr>
              <w:ind w:left="360"/>
              <w:jc w:val="center"/>
              <w:rPr>
                <w:rFonts w:ascii="Arial Narrow" w:hAnsi="Arial Narrow"/>
                <w:b/>
                <w:i/>
                <w:szCs w:val="22"/>
              </w:rPr>
            </w:pPr>
          </w:p>
          <w:p w:rsidR="006513C0" w:rsidRPr="00564BC6" w:rsidRDefault="006513C0" w:rsidP="001974BB">
            <w:pPr>
              <w:ind w:left="360"/>
              <w:jc w:val="center"/>
              <w:rPr>
                <w:rFonts w:ascii="Arial Narrow" w:hAnsi="Arial Narrow"/>
                <w:b/>
                <w:szCs w:val="22"/>
              </w:rPr>
            </w:pPr>
          </w:p>
        </w:tc>
        <w:tc>
          <w:tcPr>
            <w:tcW w:w="2724" w:type="dxa"/>
          </w:tcPr>
          <w:p w:rsidR="006513C0" w:rsidRDefault="006513C0" w:rsidP="001974BB">
            <w:pPr>
              <w:ind w:left="720"/>
              <w:rPr>
                <w:rFonts w:ascii="Arial Narrow" w:hAnsi="Arial Narrow"/>
                <w:szCs w:val="22"/>
              </w:rPr>
            </w:pPr>
          </w:p>
          <w:p w:rsidR="006513C0" w:rsidRDefault="006513C0" w:rsidP="001974BB">
            <w:pPr>
              <w:ind w:left="720"/>
              <w:rPr>
                <w:rFonts w:ascii="Arial Narrow" w:hAnsi="Arial Narrow"/>
                <w:szCs w:val="22"/>
              </w:rPr>
            </w:pPr>
          </w:p>
          <w:p w:rsidR="006513C0" w:rsidRPr="00564BC6" w:rsidRDefault="006513C0" w:rsidP="006513C0">
            <w:pPr>
              <w:numPr>
                <w:ilvl w:val="0"/>
                <w:numId w:val="11"/>
              </w:numPr>
              <w:rPr>
                <w:rFonts w:ascii="Arial Narrow" w:hAnsi="Arial Narrow"/>
                <w:szCs w:val="22"/>
              </w:rPr>
            </w:pPr>
            <w:r w:rsidRPr="00564BC6">
              <w:rPr>
                <w:rFonts w:ascii="Arial Narrow" w:hAnsi="Arial Narrow"/>
                <w:sz w:val="22"/>
                <w:szCs w:val="22"/>
              </w:rPr>
              <w:t xml:space="preserve">PIC must immediately discard food that has </w:t>
            </w:r>
            <w:r w:rsidRPr="00564BC6">
              <w:rPr>
                <w:rFonts w:ascii="Arial Narrow" w:hAnsi="Arial Narrow"/>
                <w:sz w:val="22"/>
                <w:szCs w:val="22"/>
              </w:rPr>
              <w:lastRenderedPageBreak/>
              <w:t>been reserved</w:t>
            </w:r>
          </w:p>
          <w:p w:rsidR="006513C0" w:rsidRPr="00564BC6" w:rsidRDefault="006513C0" w:rsidP="001974BB">
            <w:pPr>
              <w:ind w:left="360"/>
              <w:jc w:val="center"/>
              <w:rPr>
                <w:rFonts w:ascii="Arial Narrow" w:hAnsi="Arial Narrow"/>
                <w:b/>
                <w:szCs w:val="22"/>
              </w:rPr>
            </w:pPr>
          </w:p>
          <w:p w:rsidR="006513C0" w:rsidRPr="00564BC6" w:rsidRDefault="006513C0" w:rsidP="001974BB">
            <w:pPr>
              <w:ind w:left="360"/>
              <w:jc w:val="center"/>
              <w:rPr>
                <w:rFonts w:ascii="Arial Narrow" w:hAnsi="Arial Narrow"/>
                <w:b/>
                <w:i/>
                <w:szCs w:val="22"/>
              </w:rPr>
            </w:pPr>
          </w:p>
          <w:p w:rsidR="006513C0" w:rsidRPr="00564BC6" w:rsidRDefault="006513C0" w:rsidP="001974BB">
            <w:pPr>
              <w:rPr>
                <w:rFonts w:ascii="Arial Narrow" w:hAnsi="Arial Narrow"/>
                <w:b/>
                <w:szCs w:val="22"/>
              </w:rPr>
            </w:pPr>
          </w:p>
        </w:tc>
      </w:tr>
      <w:tr w:rsidR="006513C0" w:rsidRPr="00564BC6" w:rsidTr="001974BB">
        <w:trPr>
          <w:jc w:val="center"/>
        </w:trPr>
        <w:tc>
          <w:tcPr>
            <w:tcW w:w="2340" w:type="dxa"/>
          </w:tcPr>
          <w:p w:rsidR="006513C0" w:rsidRDefault="006513C0" w:rsidP="001974BB">
            <w:pPr>
              <w:rPr>
                <w:rFonts w:ascii="Arial Narrow" w:hAnsi="Arial Narrow"/>
                <w:szCs w:val="22"/>
              </w:rPr>
            </w:pPr>
            <w:r w:rsidRPr="00564BC6">
              <w:rPr>
                <w:rFonts w:ascii="Arial Narrow" w:hAnsi="Arial Narrow"/>
                <w:sz w:val="22"/>
                <w:szCs w:val="22"/>
              </w:rPr>
              <w:lastRenderedPageBreak/>
              <w:t xml:space="preserve"> </w:t>
            </w:r>
          </w:p>
          <w:p w:rsidR="006513C0" w:rsidRPr="00564BC6" w:rsidRDefault="006513C0" w:rsidP="001974BB">
            <w:pPr>
              <w:rPr>
                <w:rFonts w:ascii="Arial Narrow" w:hAnsi="Arial Narrow"/>
                <w:szCs w:val="22"/>
              </w:rPr>
            </w:pPr>
            <w:r w:rsidRPr="00564BC6">
              <w:rPr>
                <w:rFonts w:ascii="Arial Narrow" w:hAnsi="Arial Narrow"/>
                <w:sz w:val="22"/>
                <w:szCs w:val="22"/>
              </w:rPr>
              <w:t xml:space="preserve"> 290-5-14-.04(8)(a)</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4-1B</w:t>
            </w:r>
          </w:p>
        </w:tc>
        <w:tc>
          <w:tcPr>
            <w:tcW w:w="4654" w:type="dxa"/>
          </w:tcPr>
          <w:p w:rsidR="006513C0" w:rsidRPr="00564BC6" w:rsidRDefault="006513C0" w:rsidP="001974BB">
            <w:pPr>
              <w:rPr>
                <w:rFonts w:ascii="Arial Narrow" w:hAnsi="Arial Narrow" w:cs="Arial"/>
                <w:bCs/>
                <w:szCs w:val="22"/>
              </w:rPr>
            </w:pPr>
            <w:r w:rsidRPr="00564BC6">
              <w:rPr>
                <w:rFonts w:ascii="Arial Narrow" w:hAnsi="Arial Narrow" w:cs="Arial"/>
                <w:b/>
                <w:bCs/>
                <w:sz w:val="22"/>
                <w:szCs w:val="22"/>
              </w:rPr>
              <w:t>Proper disposition of contaminated food; returned food or unused food not re-served</w:t>
            </w:r>
          </w:p>
          <w:p w:rsidR="006513C0" w:rsidRPr="00564BC6" w:rsidRDefault="006513C0" w:rsidP="006513C0">
            <w:pPr>
              <w:numPr>
                <w:ilvl w:val="0"/>
                <w:numId w:val="11"/>
              </w:numPr>
              <w:rPr>
                <w:rFonts w:ascii="Arial Narrow" w:hAnsi="Arial Narrow"/>
                <w:szCs w:val="22"/>
              </w:rPr>
            </w:pPr>
            <w:r w:rsidRPr="00564BC6">
              <w:rPr>
                <w:rFonts w:ascii="Arial Narrow" w:hAnsi="Arial Narrow"/>
                <w:sz w:val="22"/>
                <w:szCs w:val="22"/>
              </w:rPr>
              <w:t>Food that is unsafe, adulterated, or not honestly presented, or has been contaminated by an employee who has been restricted/excluded, or food that has been contaminated by employee contact (hands, bodily discharges)</w:t>
            </w:r>
          </w:p>
        </w:tc>
        <w:tc>
          <w:tcPr>
            <w:tcW w:w="2724" w:type="dxa"/>
          </w:tcPr>
          <w:p w:rsidR="006513C0" w:rsidRDefault="006513C0" w:rsidP="001974BB">
            <w:pPr>
              <w:ind w:left="720"/>
              <w:rPr>
                <w:rFonts w:ascii="Arial Narrow" w:hAnsi="Arial Narrow"/>
                <w:szCs w:val="22"/>
              </w:rPr>
            </w:pPr>
          </w:p>
          <w:p w:rsidR="006513C0" w:rsidRDefault="006513C0" w:rsidP="001974BB">
            <w:pPr>
              <w:ind w:left="720"/>
              <w:rPr>
                <w:rFonts w:ascii="Arial Narrow" w:hAnsi="Arial Narrow"/>
                <w:szCs w:val="22"/>
              </w:rPr>
            </w:pPr>
          </w:p>
          <w:p w:rsidR="006513C0" w:rsidRPr="00564BC6" w:rsidRDefault="006513C0" w:rsidP="006513C0">
            <w:pPr>
              <w:numPr>
                <w:ilvl w:val="0"/>
                <w:numId w:val="11"/>
              </w:numPr>
              <w:rPr>
                <w:rFonts w:ascii="Arial Narrow" w:hAnsi="Arial Narrow"/>
                <w:szCs w:val="22"/>
              </w:rPr>
            </w:pPr>
            <w:r w:rsidRPr="00564BC6">
              <w:rPr>
                <w:rFonts w:ascii="Arial Narrow" w:hAnsi="Arial Narrow"/>
                <w:sz w:val="22"/>
                <w:szCs w:val="22"/>
              </w:rPr>
              <w:t>PIC must immediately discard food that has been contaminated</w:t>
            </w:r>
          </w:p>
        </w:tc>
      </w:tr>
      <w:tr w:rsidR="008E50AC" w:rsidRPr="00564BC6" w:rsidTr="001974BB">
        <w:trPr>
          <w:jc w:val="center"/>
        </w:trPr>
        <w:tc>
          <w:tcPr>
            <w:tcW w:w="2340" w:type="dxa"/>
          </w:tcPr>
          <w:p w:rsidR="008E50AC" w:rsidRDefault="008E50AC" w:rsidP="001974BB">
            <w:pPr>
              <w:rPr>
                <w:rFonts w:ascii="Arial Narrow" w:hAnsi="Arial Narrow"/>
                <w:szCs w:val="22"/>
              </w:rPr>
            </w:pPr>
          </w:p>
          <w:p w:rsidR="008E50AC" w:rsidRDefault="008E50AC" w:rsidP="001974BB">
            <w:pPr>
              <w:rPr>
                <w:rFonts w:ascii="Arial Narrow" w:hAnsi="Arial Narrow"/>
                <w:szCs w:val="22"/>
              </w:rPr>
            </w:pPr>
            <w:r>
              <w:rPr>
                <w:rFonts w:ascii="Arial Narrow" w:hAnsi="Arial Narrow"/>
                <w:szCs w:val="22"/>
              </w:rPr>
              <w:t>290-5-14-.05(6)</w:t>
            </w:r>
          </w:p>
          <w:p w:rsidR="008E50AC" w:rsidRDefault="008E50AC" w:rsidP="001974BB">
            <w:pPr>
              <w:rPr>
                <w:rFonts w:ascii="Arial Narrow" w:hAnsi="Arial Narrow"/>
                <w:szCs w:val="22"/>
              </w:rPr>
            </w:pPr>
          </w:p>
          <w:p w:rsidR="008E50AC" w:rsidRDefault="008E50AC" w:rsidP="001974BB">
            <w:pPr>
              <w:rPr>
                <w:rFonts w:ascii="Arial Narrow" w:hAnsi="Arial Narrow"/>
                <w:szCs w:val="22"/>
              </w:rPr>
            </w:pPr>
          </w:p>
          <w:p w:rsidR="008E50AC" w:rsidRDefault="008E50AC" w:rsidP="001974BB">
            <w:pPr>
              <w:rPr>
                <w:rFonts w:ascii="Arial Narrow" w:hAnsi="Arial Narrow"/>
                <w:szCs w:val="22"/>
              </w:rPr>
            </w:pPr>
          </w:p>
          <w:p w:rsidR="008E50AC" w:rsidRDefault="008E50AC" w:rsidP="001974BB">
            <w:pPr>
              <w:rPr>
                <w:rFonts w:ascii="Arial Narrow" w:hAnsi="Arial Narrow"/>
                <w:szCs w:val="22"/>
              </w:rPr>
            </w:pPr>
          </w:p>
          <w:p w:rsidR="008E50AC" w:rsidRDefault="008E50AC" w:rsidP="001974BB">
            <w:pPr>
              <w:rPr>
                <w:rFonts w:ascii="Arial Narrow" w:hAnsi="Arial Narrow"/>
                <w:szCs w:val="22"/>
              </w:rPr>
            </w:pPr>
          </w:p>
          <w:p w:rsidR="008E50AC" w:rsidRDefault="008E50AC" w:rsidP="001974BB">
            <w:pPr>
              <w:rPr>
                <w:rFonts w:ascii="Arial Narrow" w:hAnsi="Arial Narrow"/>
                <w:szCs w:val="22"/>
              </w:rPr>
            </w:pPr>
            <w:r>
              <w:rPr>
                <w:rFonts w:ascii="Arial Narrow" w:hAnsi="Arial Narrow"/>
                <w:szCs w:val="22"/>
              </w:rPr>
              <w:t>290-5-14-.05(7)</w:t>
            </w:r>
          </w:p>
        </w:tc>
        <w:tc>
          <w:tcPr>
            <w:tcW w:w="1260" w:type="dxa"/>
          </w:tcPr>
          <w:p w:rsidR="008E50AC" w:rsidRPr="00564BC6" w:rsidRDefault="008E50AC" w:rsidP="001974BB">
            <w:pPr>
              <w:rPr>
                <w:rFonts w:ascii="Arial Narrow" w:hAnsi="Arial Narrow"/>
                <w:sz w:val="22"/>
                <w:szCs w:val="22"/>
              </w:rPr>
            </w:pPr>
            <w:r>
              <w:rPr>
                <w:rFonts w:ascii="Arial Narrow" w:hAnsi="Arial Narrow"/>
                <w:sz w:val="22"/>
                <w:szCs w:val="22"/>
              </w:rPr>
              <w:t>4-2B</w:t>
            </w:r>
          </w:p>
        </w:tc>
        <w:tc>
          <w:tcPr>
            <w:tcW w:w="4654" w:type="dxa"/>
          </w:tcPr>
          <w:p w:rsidR="008E50AC" w:rsidRDefault="008E50AC" w:rsidP="001974BB">
            <w:pPr>
              <w:rPr>
                <w:rFonts w:ascii="Arial Narrow" w:hAnsi="Arial Narrow"/>
                <w:b/>
                <w:sz w:val="22"/>
                <w:szCs w:val="22"/>
              </w:rPr>
            </w:pPr>
            <w:r>
              <w:rPr>
                <w:rFonts w:ascii="Arial Narrow" w:hAnsi="Arial Narrow"/>
                <w:b/>
                <w:sz w:val="22"/>
                <w:szCs w:val="22"/>
              </w:rPr>
              <w:t>Food Contact Surfaces: cleaned and sanitized</w:t>
            </w:r>
          </w:p>
          <w:p w:rsidR="008E50AC" w:rsidRPr="008E50AC" w:rsidRDefault="008E50AC" w:rsidP="008E50AC">
            <w:pPr>
              <w:pStyle w:val="ListParagraph"/>
              <w:numPr>
                <w:ilvl w:val="0"/>
                <w:numId w:val="23"/>
              </w:numPr>
              <w:rPr>
                <w:rFonts w:ascii="Arial Narrow" w:hAnsi="Arial Narrow"/>
                <w:b/>
                <w:sz w:val="22"/>
                <w:szCs w:val="22"/>
              </w:rPr>
            </w:pPr>
            <w:r>
              <w:rPr>
                <w:rFonts w:ascii="Arial Narrow" w:hAnsi="Arial Narrow"/>
                <w:sz w:val="22"/>
                <w:szCs w:val="22"/>
              </w:rPr>
              <w:t>Food contact surfaces sanitized with the appropriate concentration of sanitizer</w:t>
            </w:r>
          </w:p>
          <w:p w:rsidR="008E50AC" w:rsidRPr="008E50AC" w:rsidRDefault="008E50AC" w:rsidP="008E50AC">
            <w:pPr>
              <w:rPr>
                <w:rFonts w:ascii="Arial Narrow" w:hAnsi="Arial Narrow"/>
                <w:b/>
                <w:sz w:val="22"/>
                <w:szCs w:val="22"/>
              </w:rPr>
            </w:pPr>
          </w:p>
          <w:p w:rsidR="008E50AC" w:rsidRPr="008E50AC" w:rsidRDefault="008E50AC" w:rsidP="008E50AC">
            <w:pPr>
              <w:rPr>
                <w:rFonts w:ascii="Arial Narrow" w:hAnsi="Arial Narrow"/>
                <w:b/>
                <w:sz w:val="22"/>
                <w:szCs w:val="22"/>
              </w:rPr>
            </w:pPr>
          </w:p>
          <w:p w:rsidR="008E50AC" w:rsidRPr="008E50AC" w:rsidRDefault="008E50AC" w:rsidP="008E50AC">
            <w:pPr>
              <w:rPr>
                <w:rFonts w:ascii="Arial Narrow" w:hAnsi="Arial Narrow"/>
                <w:b/>
                <w:sz w:val="22"/>
                <w:szCs w:val="22"/>
              </w:rPr>
            </w:pPr>
          </w:p>
          <w:p w:rsidR="008E50AC" w:rsidRPr="008E50AC" w:rsidRDefault="008E50AC" w:rsidP="008E50AC">
            <w:pPr>
              <w:rPr>
                <w:rFonts w:ascii="Arial Narrow" w:hAnsi="Arial Narrow"/>
                <w:b/>
                <w:sz w:val="22"/>
                <w:szCs w:val="22"/>
              </w:rPr>
            </w:pPr>
          </w:p>
          <w:p w:rsidR="008E50AC" w:rsidRPr="008E50AC" w:rsidRDefault="008E50AC" w:rsidP="008E50AC">
            <w:pPr>
              <w:pStyle w:val="ListParagraph"/>
              <w:numPr>
                <w:ilvl w:val="0"/>
                <w:numId w:val="23"/>
              </w:numPr>
              <w:rPr>
                <w:rFonts w:ascii="Arial Narrow" w:hAnsi="Arial Narrow"/>
                <w:b/>
                <w:sz w:val="22"/>
                <w:szCs w:val="22"/>
              </w:rPr>
            </w:pPr>
            <w:r>
              <w:rPr>
                <w:rFonts w:ascii="Arial Narrow" w:hAnsi="Arial Narrow"/>
                <w:sz w:val="22"/>
                <w:szCs w:val="22"/>
              </w:rPr>
              <w:t>Food contact surfaces clean to sight and touch</w:t>
            </w:r>
          </w:p>
          <w:p w:rsidR="008E50AC" w:rsidRPr="008E50AC" w:rsidRDefault="008E50AC" w:rsidP="008E50AC">
            <w:pPr>
              <w:pStyle w:val="ListParagraph"/>
              <w:rPr>
                <w:rFonts w:ascii="Arial Narrow" w:hAnsi="Arial Narrow"/>
                <w:b/>
                <w:sz w:val="22"/>
                <w:szCs w:val="22"/>
              </w:rPr>
            </w:pPr>
          </w:p>
        </w:tc>
        <w:tc>
          <w:tcPr>
            <w:tcW w:w="2724" w:type="dxa"/>
          </w:tcPr>
          <w:p w:rsidR="008E50AC" w:rsidRDefault="008E50AC" w:rsidP="001974BB">
            <w:pPr>
              <w:ind w:left="720"/>
              <w:rPr>
                <w:rFonts w:ascii="Arial Narrow" w:hAnsi="Arial Narrow"/>
                <w:szCs w:val="22"/>
              </w:rPr>
            </w:pPr>
          </w:p>
          <w:p w:rsidR="008E50AC" w:rsidRDefault="008E50AC" w:rsidP="008E50AC">
            <w:pPr>
              <w:pStyle w:val="ListParagraph"/>
              <w:numPr>
                <w:ilvl w:val="0"/>
                <w:numId w:val="23"/>
              </w:numPr>
              <w:rPr>
                <w:rFonts w:ascii="Arial Narrow" w:hAnsi="Arial Narrow"/>
                <w:szCs w:val="22"/>
              </w:rPr>
            </w:pPr>
            <w:r>
              <w:rPr>
                <w:rFonts w:ascii="Arial Narrow" w:hAnsi="Arial Narrow"/>
                <w:szCs w:val="22"/>
              </w:rPr>
              <w:t xml:space="preserve">Manually sanitize if dish machine not sanitizing </w:t>
            </w:r>
          </w:p>
          <w:p w:rsidR="008E50AC" w:rsidRDefault="008E50AC" w:rsidP="008E50AC">
            <w:pPr>
              <w:pStyle w:val="ListParagraph"/>
              <w:numPr>
                <w:ilvl w:val="0"/>
                <w:numId w:val="23"/>
              </w:numPr>
              <w:rPr>
                <w:rFonts w:ascii="Arial Narrow" w:hAnsi="Arial Narrow"/>
                <w:szCs w:val="22"/>
              </w:rPr>
            </w:pPr>
            <w:r>
              <w:rPr>
                <w:rFonts w:ascii="Arial Narrow" w:hAnsi="Arial Narrow"/>
                <w:szCs w:val="22"/>
              </w:rPr>
              <w:t>Remix sanitizer to the appropriate concentration</w:t>
            </w:r>
          </w:p>
          <w:p w:rsidR="008E50AC" w:rsidRPr="008E50AC" w:rsidRDefault="008E50AC" w:rsidP="008E50AC">
            <w:pPr>
              <w:pStyle w:val="ListParagraph"/>
              <w:numPr>
                <w:ilvl w:val="0"/>
                <w:numId w:val="23"/>
              </w:numPr>
              <w:rPr>
                <w:rFonts w:ascii="Arial Narrow" w:hAnsi="Arial Narrow"/>
                <w:szCs w:val="22"/>
              </w:rPr>
            </w:pPr>
            <w:r>
              <w:rPr>
                <w:rFonts w:ascii="Arial Narrow" w:hAnsi="Arial Narrow"/>
                <w:szCs w:val="22"/>
              </w:rPr>
              <w:t>Clean or remove unclean equipment from service</w:t>
            </w: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290-5-14-04(5) (a)(b)</w:t>
            </w:r>
          </w:p>
          <w:p w:rsidR="006513C0" w:rsidRPr="00564BC6" w:rsidRDefault="006513C0" w:rsidP="001974BB">
            <w:pPr>
              <w:rPr>
                <w:rFonts w:ascii="Arial Narrow" w:hAnsi="Arial Narrow"/>
                <w:szCs w:val="22"/>
              </w:rPr>
            </w:pP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5-1A</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Cooking</w:t>
            </w:r>
          </w:p>
          <w:p w:rsidR="006513C0" w:rsidRPr="00564BC6" w:rsidRDefault="006513C0" w:rsidP="006513C0">
            <w:pPr>
              <w:numPr>
                <w:ilvl w:val="0"/>
                <w:numId w:val="12"/>
              </w:numPr>
              <w:rPr>
                <w:rFonts w:ascii="Arial Narrow" w:hAnsi="Arial Narrow"/>
                <w:szCs w:val="22"/>
              </w:rPr>
            </w:pPr>
            <w:r w:rsidRPr="00564BC6">
              <w:rPr>
                <w:rFonts w:ascii="Arial Narrow" w:hAnsi="Arial Narrow"/>
                <w:sz w:val="22"/>
                <w:szCs w:val="22"/>
              </w:rPr>
              <w:t>Potentially hazardous foods is undercooked and no indication on the menu of foods cooked to order</w:t>
            </w: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12"/>
              </w:numPr>
              <w:rPr>
                <w:rFonts w:ascii="Arial Narrow" w:hAnsi="Arial Narrow"/>
                <w:szCs w:val="22"/>
              </w:rPr>
            </w:pPr>
            <w:r w:rsidRPr="00564BC6">
              <w:rPr>
                <w:rFonts w:ascii="Arial Narrow" w:hAnsi="Arial Narrow"/>
                <w:sz w:val="22"/>
                <w:szCs w:val="22"/>
              </w:rPr>
              <w:t>Continue cooking to proper temperature</w:t>
            </w: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290-5-14-.04(d)(f)</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5-1B</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Reheating</w:t>
            </w:r>
          </w:p>
          <w:p w:rsidR="006513C0" w:rsidRPr="00564BC6" w:rsidRDefault="006513C0" w:rsidP="006513C0">
            <w:pPr>
              <w:numPr>
                <w:ilvl w:val="0"/>
                <w:numId w:val="13"/>
              </w:numPr>
              <w:rPr>
                <w:rFonts w:ascii="Arial Narrow" w:hAnsi="Arial Narrow"/>
                <w:szCs w:val="22"/>
              </w:rPr>
            </w:pPr>
            <w:r w:rsidRPr="00564BC6">
              <w:rPr>
                <w:rFonts w:ascii="Arial Narrow" w:hAnsi="Arial Narrow"/>
                <w:sz w:val="22"/>
                <w:szCs w:val="22"/>
              </w:rPr>
              <w:t>Potentially hazardous food is improperly reheated</w:t>
            </w: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13"/>
              </w:numPr>
              <w:rPr>
                <w:rFonts w:ascii="Arial Narrow" w:hAnsi="Arial Narrow"/>
                <w:szCs w:val="22"/>
              </w:rPr>
            </w:pPr>
            <w:r w:rsidRPr="00564BC6">
              <w:rPr>
                <w:rFonts w:ascii="Arial Narrow" w:hAnsi="Arial Narrow"/>
                <w:sz w:val="22"/>
                <w:szCs w:val="22"/>
              </w:rPr>
              <w:t>Use reheating method to achieve 165°F immediately or discard</w:t>
            </w:r>
          </w:p>
        </w:tc>
      </w:tr>
      <w:tr w:rsidR="00F50BE1" w:rsidRPr="00564BC6" w:rsidTr="001974BB">
        <w:trPr>
          <w:jc w:val="center"/>
        </w:trPr>
        <w:tc>
          <w:tcPr>
            <w:tcW w:w="2340" w:type="dxa"/>
          </w:tcPr>
          <w:p w:rsidR="00F50BE1" w:rsidRDefault="00F50BE1" w:rsidP="001974BB">
            <w:pPr>
              <w:rPr>
                <w:rFonts w:ascii="Arial Narrow" w:hAnsi="Arial Narrow"/>
                <w:szCs w:val="22"/>
              </w:rPr>
            </w:pPr>
          </w:p>
          <w:p w:rsidR="00F50BE1" w:rsidRDefault="00F50BE1" w:rsidP="001974BB">
            <w:pPr>
              <w:rPr>
                <w:rFonts w:ascii="Arial Narrow" w:hAnsi="Arial Narrow"/>
                <w:szCs w:val="22"/>
              </w:rPr>
            </w:pPr>
            <w:r>
              <w:rPr>
                <w:rFonts w:ascii="Arial Narrow" w:hAnsi="Arial Narrow"/>
                <w:szCs w:val="22"/>
              </w:rPr>
              <w:t>290-5-14-.04(7)(e)</w:t>
            </w:r>
          </w:p>
        </w:tc>
        <w:tc>
          <w:tcPr>
            <w:tcW w:w="1260" w:type="dxa"/>
          </w:tcPr>
          <w:p w:rsidR="00F50BE1" w:rsidRPr="00564BC6" w:rsidRDefault="00F50BE1" w:rsidP="001974BB">
            <w:pPr>
              <w:rPr>
                <w:rFonts w:ascii="Arial Narrow" w:hAnsi="Arial Narrow"/>
                <w:sz w:val="22"/>
                <w:szCs w:val="22"/>
              </w:rPr>
            </w:pPr>
            <w:r>
              <w:rPr>
                <w:rFonts w:ascii="Arial Narrow" w:hAnsi="Arial Narrow"/>
                <w:sz w:val="22"/>
                <w:szCs w:val="22"/>
              </w:rPr>
              <w:t>5-2</w:t>
            </w:r>
          </w:p>
        </w:tc>
        <w:tc>
          <w:tcPr>
            <w:tcW w:w="4654" w:type="dxa"/>
          </w:tcPr>
          <w:p w:rsidR="00F50BE1" w:rsidRDefault="00F50BE1" w:rsidP="001974BB">
            <w:pPr>
              <w:rPr>
                <w:rFonts w:ascii="Arial Narrow" w:hAnsi="Arial Narrow"/>
                <w:b/>
                <w:sz w:val="22"/>
                <w:szCs w:val="22"/>
              </w:rPr>
            </w:pPr>
            <w:r>
              <w:rPr>
                <w:rFonts w:ascii="Arial Narrow" w:hAnsi="Arial Narrow"/>
                <w:b/>
                <w:sz w:val="22"/>
                <w:szCs w:val="22"/>
              </w:rPr>
              <w:t>Consumer advisory provided for raw or undercooked food</w:t>
            </w:r>
          </w:p>
          <w:p w:rsidR="00F50BE1" w:rsidRPr="00F50BE1" w:rsidRDefault="00F50BE1" w:rsidP="00F50BE1">
            <w:pPr>
              <w:pStyle w:val="ListParagraph"/>
              <w:numPr>
                <w:ilvl w:val="0"/>
                <w:numId w:val="24"/>
              </w:numPr>
              <w:rPr>
                <w:rFonts w:ascii="Arial Narrow" w:hAnsi="Arial Narrow"/>
                <w:b/>
                <w:sz w:val="22"/>
                <w:szCs w:val="22"/>
              </w:rPr>
            </w:pPr>
            <w:r>
              <w:rPr>
                <w:rFonts w:ascii="Arial Narrow" w:hAnsi="Arial Narrow"/>
                <w:sz w:val="22"/>
                <w:szCs w:val="22"/>
              </w:rPr>
              <w:t xml:space="preserve">Items offered undercooked with no advisory </w:t>
            </w:r>
          </w:p>
        </w:tc>
        <w:tc>
          <w:tcPr>
            <w:tcW w:w="2724" w:type="dxa"/>
          </w:tcPr>
          <w:p w:rsidR="00F50BE1" w:rsidRDefault="00F50BE1" w:rsidP="001974BB">
            <w:pPr>
              <w:ind w:left="720"/>
              <w:rPr>
                <w:rFonts w:ascii="Arial Narrow" w:hAnsi="Arial Narrow"/>
                <w:szCs w:val="22"/>
              </w:rPr>
            </w:pPr>
          </w:p>
          <w:p w:rsidR="00F50BE1" w:rsidRDefault="00F50BE1" w:rsidP="00F50BE1">
            <w:pPr>
              <w:pStyle w:val="ListParagraph"/>
              <w:numPr>
                <w:ilvl w:val="0"/>
                <w:numId w:val="24"/>
              </w:numPr>
              <w:rPr>
                <w:rFonts w:ascii="Arial Narrow" w:hAnsi="Arial Narrow"/>
                <w:szCs w:val="22"/>
              </w:rPr>
            </w:pPr>
            <w:r>
              <w:rPr>
                <w:rFonts w:ascii="Arial Narrow" w:hAnsi="Arial Narrow"/>
                <w:szCs w:val="22"/>
              </w:rPr>
              <w:t>Have PIC correct menus with stickers or writing on menus</w:t>
            </w:r>
          </w:p>
          <w:p w:rsidR="00F50BE1" w:rsidRDefault="00F50BE1" w:rsidP="00F50BE1">
            <w:pPr>
              <w:pStyle w:val="ListParagraph"/>
              <w:numPr>
                <w:ilvl w:val="0"/>
                <w:numId w:val="24"/>
              </w:numPr>
              <w:rPr>
                <w:rFonts w:ascii="Arial Narrow" w:hAnsi="Arial Narrow"/>
                <w:szCs w:val="22"/>
              </w:rPr>
            </w:pPr>
            <w:r>
              <w:rPr>
                <w:rFonts w:ascii="Arial Narrow" w:hAnsi="Arial Narrow"/>
                <w:szCs w:val="22"/>
              </w:rPr>
              <w:t>Remove incorrect menus</w:t>
            </w:r>
          </w:p>
          <w:p w:rsidR="00F50BE1" w:rsidRPr="00F50BE1" w:rsidRDefault="00F50BE1" w:rsidP="00F50BE1">
            <w:pPr>
              <w:pStyle w:val="ListParagraph"/>
              <w:rPr>
                <w:rFonts w:ascii="Arial Narrow" w:hAnsi="Arial Narrow"/>
                <w:szCs w:val="22"/>
              </w:rPr>
            </w:pP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 (6) (f)</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6-1A</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Cold Holding</w:t>
            </w:r>
          </w:p>
          <w:p w:rsidR="006513C0" w:rsidRPr="00564BC6" w:rsidRDefault="006513C0" w:rsidP="006513C0">
            <w:pPr>
              <w:numPr>
                <w:ilvl w:val="0"/>
                <w:numId w:val="14"/>
              </w:numPr>
              <w:rPr>
                <w:rFonts w:ascii="Arial Narrow" w:hAnsi="Arial Narrow"/>
                <w:szCs w:val="22"/>
              </w:rPr>
            </w:pPr>
            <w:r w:rsidRPr="00564BC6">
              <w:rPr>
                <w:rFonts w:ascii="Arial Narrow" w:hAnsi="Arial Narrow"/>
                <w:sz w:val="22"/>
                <w:szCs w:val="22"/>
              </w:rPr>
              <w:t>Potentia</w:t>
            </w:r>
            <w:r>
              <w:rPr>
                <w:rFonts w:ascii="Arial Narrow" w:hAnsi="Arial Narrow"/>
                <w:sz w:val="22"/>
                <w:szCs w:val="22"/>
              </w:rPr>
              <w:t>lly hazardous food held above 41</w:t>
            </w:r>
            <w:r w:rsidRPr="00564BC6">
              <w:rPr>
                <w:rFonts w:ascii="Arial Narrow" w:hAnsi="Arial Narrow"/>
                <w:sz w:val="22"/>
                <w:szCs w:val="22"/>
              </w:rPr>
              <w:t xml:space="preserve">°F without a valid explanation from the operator </w:t>
            </w:r>
            <w:r w:rsidRPr="00564BC6">
              <w:rPr>
                <w:rFonts w:ascii="Arial Narrow" w:hAnsi="Arial Narrow"/>
                <w:sz w:val="22"/>
                <w:szCs w:val="22"/>
              </w:rPr>
              <w:lastRenderedPageBreak/>
              <w:t>regarding the process for more than 4 hours</w:t>
            </w:r>
            <w:r w:rsidRPr="00564BC6">
              <w:rPr>
                <w:rFonts w:ascii="Arial Narrow" w:hAnsi="Arial Narrow"/>
                <w:sz w:val="22"/>
                <w:szCs w:val="22"/>
                <w:u w:val="single"/>
              </w:rPr>
              <w:t xml:space="preserve"> </w:t>
            </w:r>
          </w:p>
          <w:p w:rsidR="006513C0" w:rsidRDefault="006513C0" w:rsidP="001974BB">
            <w:pPr>
              <w:ind w:left="720"/>
              <w:rPr>
                <w:rFonts w:ascii="Arial Narrow" w:hAnsi="Arial Narrow"/>
                <w:szCs w:val="22"/>
              </w:rPr>
            </w:pPr>
          </w:p>
          <w:p w:rsidR="006513C0" w:rsidRPr="00564BC6" w:rsidRDefault="006513C0" w:rsidP="006513C0">
            <w:pPr>
              <w:numPr>
                <w:ilvl w:val="0"/>
                <w:numId w:val="14"/>
              </w:numPr>
              <w:rPr>
                <w:rFonts w:ascii="Arial Narrow" w:hAnsi="Arial Narrow"/>
                <w:szCs w:val="22"/>
              </w:rPr>
            </w:pPr>
            <w:r w:rsidRPr="00564BC6">
              <w:rPr>
                <w:rFonts w:ascii="Arial Narrow" w:hAnsi="Arial Narrow"/>
                <w:sz w:val="22"/>
                <w:szCs w:val="22"/>
              </w:rPr>
              <w:t>Potentially hazardous food held above 4</w:t>
            </w:r>
            <w:r>
              <w:rPr>
                <w:rFonts w:ascii="Arial Narrow" w:hAnsi="Arial Narrow"/>
                <w:sz w:val="22"/>
                <w:szCs w:val="22"/>
              </w:rPr>
              <w:t>1</w:t>
            </w:r>
            <w:r w:rsidRPr="00564BC6">
              <w:rPr>
                <w:rFonts w:ascii="Arial Narrow" w:hAnsi="Arial Narrow"/>
                <w:sz w:val="22"/>
                <w:szCs w:val="22"/>
              </w:rPr>
              <w:t xml:space="preserve">°F </w:t>
            </w:r>
            <w:r w:rsidRPr="00564BC6">
              <w:rPr>
                <w:rFonts w:ascii="Arial Narrow" w:hAnsi="Arial Narrow"/>
                <w:sz w:val="22"/>
                <w:szCs w:val="22"/>
                <w:u w:val="single"/>
              </w:rPr>
              <w:t>less than</w:t>
            </w:r>
            <w:r w:rsidRPr="00564BC6">
              <w:rPr>
                <w:rFonts w:ascii="Arial Narrow" w:hAnsi="Arial Narrow"/>
                <w:sz w:val="22"/>
                <w:szCs w:val="22"/>
              </w:rPr>
              <w:t xml:space="preserve"> 4hours</w:t>
            </w: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14"/>
              </w:numPr>
              <w:rPr>
                <w:rFonts w:ascii="Arial Narrow" w:hAnsi="Arial Narrow"/>
                <w:szCs w:val="22"/>
              </w:rPr>
            </w:pPr>
            <w:r w:rsidRPr="00564BC6">
              <w:rPr>
                <w:rFonts w:ascii="Arial Narrow" w:hAnsi="Arial Narrow"/>
                <w:sz w:val="22"/>
                <w:szCs w:val="22"/>
              </w:rPr>
              <w:t xml:space="preserve">Instruct the PIC to discard the food and </w:t>
            </w:r>
            <w:r w:rsidRPr="00564BC6">
              <w:rPr>
                <w:rFonts w:ascii="Arial Narrow" w:hAnsi="Arial Narrow"/>
                <w:sz w:val="22"/>
                <w:szCs w:val="22"/>
              </w:rPr>
              <w:lastRenderedPageBreak/>
              <w:t>educate on cold holding requirements</w:t>
            </w:r>
          </w:p>
          <w:p w:rsidR="006513C0" w:rsidRPr="00564BC6" w:rsidRDefault="006513C0" w:rsidP="006513C0">
            <w:pPr>
              <w:numPr>
                <w:ilvl w:val="0"/>
                <w:numId w:val="14"/>
              </w:numPr>
              <w:rPr>
                <w:rFonts w:ascii="Arial Narrow" w:hAnsi="Arial Narrow"/>
                <w:szCs w:val="22"/>
              </w:rPr>
            </w:pPr>
            <w:r w:rsidRPr="00564BC6">
              <w:rPr>
                <w:rFonts w:ascii="Arial Narrow" w:hAnsi="Arial Narrow"/>
                <w:sz w:val="22"/>
                <w:szCs w:val="22"/>
              </w:rPr>
              <w:t>Consult with the operator to determine if potentially hazardous food item can be cooled to 41°F or cook or reheat to appropriate temperatures or discard the potentially hazardous food item</w:t>
            </w:r>
          </w:p>
        </w:tc>
      </w:tr>
      <w:tr w:rsidR="006513C0" w:rsidRPr="00564BC6" w:rsidTr="001974BB">
        <w:trPr>
          <w:trHeight w:val="74"/>
          <w:jc w:val="center"/>
        </w:trPr>
        <w:tc>
          <w:tcPr>
            <w:tcW w:w="2340" w:type="dxa"/>
          </w:tcPr>
          <w:p w:rsidR="006513C0" w:rsidRDefault="006513C0" w:rsidP="001974BB">
            <w:pPr>
              <w:rPr>
                <w:rFonts w:ascii="Arial Narrow" w:hAnsi="Arial Narrow"/>
                <w:szCs w:val="22"/>
              </w:rPr>
            </w:pPr>
          </w:p>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290-5-14-.04(6)(f)</w:t>
            </w:r>
          </w:p>
        </w:tc>
        <w:tc>
          <w:tcPr>
            <w:tcW w:w="126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6-1B</w:t>
            </w:r>
          </w:p>
        </w:tc>
        <w:tc>
          <w:tcPr>
            <w:tcW w:w="4654" w:type="dxa"/>
          </w:tcPr>
          <w:p w:rsidR="006513C0" w:rsidRDefault="006513C0" w:rsidP="001974BB">
            <w:pPr>
              <w:rPr>
                <w:rFonts w:ascii="Arial Narrow" w:hAnsi="Arial Narrow"/>
                <w:b/>
                <w:szCs w:val="22"/>
              </w:rPr>
            </w:pPr>
          </w:p>
          <w:p w:rsidR="006513C0" w:rsidRPr="00564BC6" w:rsidRDefault="006513C0" w:rsidP="001974BB">
            <w:pPr>
              <w:rPr>
                <w:rFonts w:ascii="Arial Narrow" w:hAnsi="Arial Narrow"/>
                <w:b/>
                <w:szCs w:val="22"/>
              </w:rPr>
            </w:pPr>
            <w:r w:rsidRPr="00564BC6">
              <w:rPr>
                <w:rFonts w:ascii="Arial Narrow" w:hAnsi="Arial Narrow"/>
                <w:b/>
                <w:sz w:val="22"/>
                <w:szCs w:val="22"/>
              </w:rPr>
              <w:t>Hot Holding</w:t>
            </w:r>
          </w:p>
          <w:p w:rsidR="006513C0" w:rsidRPr="00564BC6" w:rsidRDefault="006513C0" w:rsidP="006513C0">
            <w:pPr>
              <w:numPr>
                <w:ilvl w:val="0"/>
                <w:numId w:val="15"/>
              </w:numPr>
              <w:rPr>
                <w:rFonts w:ascii="Arial Narrow" w:hAnsi="Arial Narrow"/>
                <w:szCs w:val="22"/>
              </w:rPr>
            </w:pPr>
            <w:r w:rsidRPr="00564BC6">
              <w:rPr>
                <w:rFonts w:ascii="Arial Narrow" w:hAnsi="Arial Narrow"/>
                <w:sz w:val="22"/>
                <w:szCs w:val="22"/>
              </w:rPr>
              <w:t>Potentially hazardous food held below 13</w:t>
            </w:r>
            <w:r>
              <w:rPr>
                <w:rFonts w:ascii="Arial Narrow" w:hAnsi="Arial Narrow"/>
                <w:sz w:val="22"/>
                <w:szCs w:val="22"/>
              </w:rPr>
              <w:t>5</w:t>
            </w:r>
            <w:r w:rsidRPr="00564BC6">
              <w:rPr>
                <w:rFonts w:ascii="Arial Narrow" w:hAnsi="Arial Narrow"/>
                <w:sz w:val="22"/>
                <w:szCs w:val="22"/>
              </w:rPr>
              <w:t>°F without a valid explanation from the operator regarding the process for more than 4 hours</w:t>
            </w:r>
            <w:r w:rsidRPr="00564BC6">
              <w:rPr>
                <w:rFonts w:ascii="Arial Narrow" w:hAnsi="Arial Narrow"/>
                <w:sz w:val="22"/>
                <w:szCs w:val="22"/>
                <w:u w:val="single"/>
              </w:rPr>
              <w:t xml:space="preserve"> </w:t>
            </w:r>
          </w:p>
          <w:p w:rsidR="006513C0" w:rsidRDefault="006513C0" w:rsidP="001974BB">
            <w:pPr>
              <w:ind w:left="720"/>
              <w:rPr>
                <w:rFonts w:ascii="Arial Narrow" w:hAnsi="Arial Narrow"/>
                <w:szCs w:val="22"/>
              </w:rPr>
            </w:pPr>
          </w:p>
          <w:p w:rsidR="006513C0" w:rsidRPr="00564BC6" w:rsidRDefault="006513C0" w:rsidP="006513C0">
            <w:pPr>
              <w:numPr>
                <w:ilvl w:val="0"/>
                <w:numId w:val="15"/>
              </w:numPr>
              <w:rPr>
                <w:rFonts w:ascii="Arial Narrow" w:hAnsi="Arial Narrow"/>
                <w:szCs w:val="22"/>
              </w:rPr>
            </w:pPr>
            <w:r w:rsidRPr="00564BC6">
              <w:rPr>
                <w:rFonts w:ascii="Arial Narrow" w:hAnsi="Arial Narrow"/>
                <w:sz w:val="22"/>
                <w:szCs w:val="22"/>
              </w:rPr>
              <w:t>Potentially hazardous food held below 13</w:t>
            </w:r>
            <w:r>
              <w:rPr>
                <w:rFonts w:ascii="Arial Narrow" w:hAnsi="Arial Narrow"/>
                <w:sz w:val="22"/>
                <w:szCs w:val="22"/>
              </w:rPr>
              <w:t>5</w:t>
            </w:r>
            <w:r w:rsidRPr="00564BC6">
              <w:rPr>
                <w:rFonts w:ascii="Arial Narrow" w:hAnsi="Arial Narrow"/>
                <w:sz w:val="22"/>
                <w:szCs w:val="22"/>
              </w:rPr>
              <w:t>°F less than 4 hours</w:t>
            </w:r>
          </w:p>
        </w:tc>
        <w:tc>
          <w:tcPr>
            <w:tcW w:w="2724" w:type="dxa"/>
          </w:tcPr>
          <w:p w:rsidR="006513C0" w:rsidRDefault="006513C0" w:rsidP="001974BB">
            <w:pPr>
              <w:ind w:left="720"/>
              <w:rPr>
                <w:rFonts w:ascii="Arial Narrow" w:hAnsi="Arial Narrow"/>
                <w:szCs w:val="22"/>
              </w:rPr>
            </w:pPr>
          </w:p>
          <w:p w:rsidR="006513C0" w:rsidRDefault="006513C0" w:rsidP="001974BB">
            <w:pPr>
              <w:ind w:left="720"/>
              <w:rPr>
                <w:rFonts w:ascii="Arial Narrow" w:hAnsi="Arial Narrow"/>
                <w:szCs w:val="22"/>
              </w:rPr>
            </w:pPr>
          </w:p>
          <w:p w:rsidR="006513C0" w:rsidRPr="00564BC6" w:rsidRDefault="006513C0" w:rsidP="006513C0">
            <w:pPr>
              <w:numPr>
                <w:ilvl w:val="0"/>
                <w:numId w:val="15"/>
              </w:numPr>
              <w:rPr>
                <w:rFonts w:ascii="Arial Narrow" w:hAnsi="Arial Narrow"/>
                <w:szCs w:val="22"/>
              </w:rPr>
            </w:pPr>
            <w:r w:rsidRPr="00564BC6">
              <w:rPr>
                <w:rFonts w:ascii="Arial Narrow" w:hAnsi="Arial Narrow"/>
                <w:sz w:val="22"/>
                <w:szCs w:val="22"/>
              </w:rPr>
              <w:t>Instruct the PIC to discard the food and educate on hot holding requirements</w:t>
            </w:r>
          </w:p>
          <w:p w:rsidR="006513C0" w:rsidRPr="00564BC6" w:rsidRDefault="006513C0" w:rsidP="006513C0">
            <w:pPr>
              <w:numPr>
                <w:ilvl w:val="0"/>
                <w:numId w:val="15"/>
              </w:numPr>
              <w:rPr>
                <w:rFonts w:ascii="Arial Narrow" w:hAnsi="Arial Narrow"/>
                <w:szCs w:val="22"/>
              </w:rPr>
            </w:pPr>
            <w:r w:rsidRPr="00564BC6">
              <w:rPr>
                <w:rFonts w:ascii="Arial Narrow" w:hAnsi="Arial Narrow"/>
                <w:sz w:val="22"/>
                <w:szCs w:val="22"/>
              </w:rPr>
              <w:t>Consult with the operator to determine if potentially hazardous food item can be reheated to 165°F or discard the food item</w:t>
            </w:r>
          </w:p>
        </w:tc>
      </w:tr>
      <w:tr w:rsidR="006513C0" w:rsidRPr="00564BC6" w:rsidTr="001974BB">
        <w:trPr>
          <w:trHeight w:val="2357"/>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290-5-14.04(6)(d)</w:t>
            </w:r>
          </w:p>
          <w:p w:rsidR="006513C0" w:rsidRPr="00564BC6" w:rsidRDefault="006513C0" w:rsidP="001974BB">
            <w:pPr>
              <w:rPr>
                <w:rFonts w:ascii="Arial Narrow" w:hAnsi="Arial Narrow"/>
                <w:szCs w:val="22"/>
              </w:rPr>
            </w:pPr>
          </w:p>
          <w:p w:rsidR="006513C0" w:rsidRPr="00564BC6" w:rsidRDefault="006513C0" w:rsidP="001974BB">
            <w:pPr>
              <w:rPr>
                <w:rFonts w:ascii="Arial Narrow" w:hAnsi="Arial Narrow"/>
                <w:szCs w:val="22"/>
              </w:rPr>
            </w:pPr>
          </w:p>
          <w:p w:rsidR="006513C0" w:rsidRPr="00564BC6" w:rsidRDefault="006513C0" w:rsidP="001974BB">
            <w:pPr>
              <w:rPr>
                <w:rFonts w:ascii="Arial Narrow" w:hAnsi="Arial Narrow"/>
                <w:szCs w:val="22"/>
              </w:rPr>
            </w:pPr>
          </w:p>
          <w:p w:rsidR="006513C0" w:rsidRPr="00564BC6" w:rsidRDefault="006513C0" w:rsidP="001974BB">
            <w:pPr>
              <w:ind w:firstLine="720"/>
              <w:rPr>
                <w:rFonts w:ascii="Arial Narrow" w:hAnsi="Arial Narrow"/>
                <w:szCs w:val="22"/>
              </w:rPr>
            </w:pPr>
          </w:p>
          <w:p w:rsidR="006513C0" w:rsidRPr="00564BC6" w:rsidRDefault="006513C0" w:rsidP="001974BB">
            <w:pPr>
              <w:rPr>
                <w:rFonts w:ascii="Arial Narrow" w:hAnsi="Arial Narrow"/>
                <w:szCs w:val="22"/>
              </w:rPr>
            </w:pP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6-1 C</w:t>
            </w:r>
          </w:p>
          <w:p w:rsidR="006513C0" w:rsidRPr="00564BC6" w:rsidRDefault="006513C0" w:rsidP="001974BB">
            <w:pPr>
              <w:rPr>
                <w:rFonts w:ascii="Arial Narrow" w:hAnsi="Arial Narrow"/>
                <w:szCs w:val="22"/>
              </w:rPr>
            </w:pPr>
          </w:p>
          <w:p w:rsidR="006513C0" w:rsidRPr="00564BC6" w:rsidRDefault="006513C0" w:rsidP="001974BB">
            <w:pPr>
              <w:rPr>
                <w:rFonts w:ascii="Arial Narrow" w:hAnsi="Arial Narrow"/>
                <w:szCs w:val="22"/>
              </w:rPr>
            </w:pPr>
          </w:p>
          <w:p w:rsidR="006513C0" w:rsidRPr="00564BC6" w:rsidRDefault="006513C0" w:rsidP="001974BB">
            <w:pPr>
              <w:rPr>
                <w:rFonts w:ascii="Arial Narrow" w:hAnsi="Arial Narrow"/>
                <w:szCs w:val="22"/>
              </w:rPr>
            </w:pPr>
          </w:p>
          <w:p w:rsidR="006513C0" w:rsidRPr="00564BC6" w:rsidRDefault="006513C0" w:rsidP="001974BB">
            <w:pPr>
              <w:rPr>
                <w:rFonts w:ascii="Arial Narrow" w:hAnsi="Arial Narrow"/>
                <w:szCs w:val="22"/>
              </w:rPr>
            </w:pPr>
          </w:p>
          <w:p w:rsidR="006513C0" w:rsidRPr="00564BC6" w:rsidRDefault="006513C0" w:rsidP="001974BB">
            <w:pPr>
              <w:rPr>
                <w:rFonts w:ascii="Arial Narrow" w:hAnsi="Arial Narrow"/>
                <w:szCs w:val="22"/>
              </w:rPr>
            </w:pPr>
          </w:p>
          <w:p w:rsidR="006513C0" w:rsidRPr="00564BC6" w:rsidRDefault="006513C0" w:rsidP="001974BB">
            <w:pPr>
              <w:rPr>
                <w:rFonts w:ascii="Arial Narrow" w:hAnsi="Arial Narrow"/>
                <w:szCs w:val="22"/>
              </w:rPr>
            </w:pP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Cooling</w:t>
            </w:r>
          </w:p>
          <w:p w:rsidR="006513C0" w:rsidRPr="00B3293D" w:rsidRDefault="006513C0" w:rsidP="006513C0">
            <w:pPr>
              <w:numPr>
                <w:ilvl w:val="0"/>
                <w:numId w:val="16"/>
              </w:numPr>
              <w:rPr>
                <w:rFonts w:ascii="Arial Narrow" w:hAnsi="Arial Narrow"/>
                <w:b/>
                <w:szCs w:val="22"/>
              </w:rPr>
            </w:pPr>
            <w:r w:rsidRPr="00564BC6">
              <w:rPr>
                <w:rFonts w:ascii="Arial Narrow" w:hAnsi="Arial Narrow"/>
                <w:sz w:val="22"/>
                <w:szCs w:val="22"/>
              </w:rPr>
              <w:t xml:space="preserve">Potentially hazardous food cooled from 135°F to 70°F in </w:t>
            </w:r>
            <w:r w:rsidRPr="00564BC6">
              <w:rPr>
                <w:rFonts w:ascii="Arial Narrow" w:hAnsi="Arial Narrow"/>
                <w:sz w:val="22"/>
                <w:szCs w:val="22"/>
                <w:u w:val="single"/>
              </w:rPr>
              <w:t>more than</w:t>
            </w:r>
            <w:r w:rsidRPr="00564BC6">
              <w:rPr>
                <w:rFonts w:ascii="Arial Narrow" w:hAnsi="Arial Narrow"/>
                <w:sz w:val="22"/>
                <w:szCs w:val="22"/>
              </w:rPr>
              <w:t xml:space="preserve"> 2 hours </w:t>
            </w:r>
          </w:p>
          <w:p w:rsidR="006513C0" w:rsidRDefault="006513C0" w:rsidP="001974BB">
            <w:pPr>
              <w:rPr>
                <w:rFonts w:ascii="Arial Narrow" w:hAnsi="Arial Narrow"/>
                <w:szCs w:val="22"/>
              </w:rPr>
            </w:pPr>
          </w:p>
          <w:p w:rsidR="006513C0" w:rsidRPr="00564BC6" w:rsidRDefault="006513C0" w:rsidP="001974BB">
            <w:pPr>
              <w:rPr>
                <w:rFonts w:ascii="Arial Narrow" w:hAnsi="Arial Narrow"/>
                <w:b/>
                <w:szCs w:val="22"/>
              </w:rPr>
            </w:pPr>
          </w:p>
          <w:p w:rsidR="006513C0" w:rsidRPr="00564BC6" w:rsidRDefault="006513C0" w:rsidP="006513C0">
            <w:pPr>
              <w:numPr>
                <w:ilvl w:val="0"/>
                <w:numId w:val="16"/>
              </w:numPr>
              <w:rPr>
                <w:rFonts w:ascii="Arial Narrow" w:hAnsi="Arial Narrow"/>
                <w:b/>
                <w:szCs w:val="22"/>
              </w:rPr>
            </w:pPr>
            <w:r w:rsidRPr="00564BC6">
              <w:rPr>
                <w:rFonts w:ascii="Arial Narrow" w:hAnsi="Arial Narrow"/>
                <w:sz w:val="22"/>
                <w:szCs w:val="22"/>
              </w:rPr>
              <w:t xml:space="preserve">Potentially hazardous food cooled from 135°F to 41°F in </w:t>
            </w:r>
            <w:r w:rsidRPr="00564BC6">
              <w:rPr>
                <w:rFonts w:ascii="Arial Narrow" w:hAnsi="Arial Narrow"/>
                <w:sz w:val="22"/>
                <w:szCs w:val="22"/>
                <w:u w:val="single"/>
              </w:rPr>
              <w:t>more than</w:t>
            </w:r>
            <w:r w:rsidRPr="00564BC6">
              <w:rPr>
                <w:rFonts w:ascii="Arial Narrow" w:hAnsi="Arial Narrow"/>
                <w:sz w:val="22"/>
                <w:szCs w:val="22"/>
              </w:rPr>
              <w:t xml:space="preserve"> 6 hours </w:t>
            </w:r>
          </w:p>
          <w:p w:rsidR="006513C0" w:rsidRPr="00564BC6" w:rsidRDefault="006513C0" w:rsidP="006513C0">
            <w:pPr>
              <w:numPr>
                <w:ilvl w:val="0"/>
                <w:numId w:val="16"/>
              </w:numPr>
              <w:rPr>
                <w:rFonts w:ascii="Arial Narrow" w:hAnsi="Arial Narrow"/>
                <w:b/>
                <w:szCs w:val="22"/>
              </w:rPr>
            </w:pPr>
            <w:r w:rsidRPr="00564BC6">
              <w:rPr>
                <w:rFonts w:ascii="Arial Narrow" w:hAnsi="Arial Narrow"/>
                <w:sz w:val="22"/>
                <w:szCs w:val="22"/>
              </w:rPr>
              <w:t xml:space="preserve">Potentially hazardous food made from room-temperature ingredients cooled to 41°F in </w:t>
            </w:r>
            <w:r w:rsidRPr="00564BC6">
              <w:rPr>
                <w:rFonts w:ascii="Arial Narrow" w:hAnsi="Arial Narrow"/>
                <w:sz w:val="22"/>
                <w:szCs w:val="22"/>
                <w:u w:val="single"/>
              </w:rPr>
              <w:t>more than</w:t>
            </w:r>
            <w:r w:rsidRPr="00564BC6">
              <w:rPr>
                <w:rFonts w:ascii="Arial Narrow" w:hAnsi="Arial Narrow"/>
                <w:sz w:val="22"/>
                <w:szCs w:val="22"/>
              </w:rPr>
              <w:t xml:space="preserve"> 4 hours </w:t>
            </w: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16"/>
              </w:numPr>
              <w:rPr>
                <w:rFonts w:ascii="Arial Narrow" w:hAnsi="Arial Narrow"/>
                <w:szCs w:val="22"/>
              </w:rPr>
            </w:pPr>
            <w:r w:rsidRPr="00564BC6">
              <w:rPr>
                <w:rFonts w:ascii="Arial Narrow" w:hAnsi="Arial Narrow"/>
                <w:sz w:val="22"/>
                <w:szCs w:val="22"/>
              </w:rPr>
              <w:t>Discard; If 2 hours or less - reheat to 165</w:t>
            </w:r>
            <w:r w:rsidRPr="00564BC6">
              <w:rPr>
                <w:rFonts w:ascii="Arial Narrow" w:hAnsi="Arial Narrow"/>
                <w:b/>
                <w:sz w:val="22"/>
                <w:szCs w:val="22"/>
              </w:rPr>
              <w:t>°</w:t>
            </w:r>
            <w:r w:rsidRPr="00564BC6">
              <w:rPr>
                <w:rFonts w:ascii="Arial Narrow" w:hAnsi="Arial Narrow"/>
                <w:sz w:val="22"/>
                <w:szCs w:val="22"/>
              </w:rPr>
              <w:t>F and use another cooling method</w:t>
            </w:r>
          </w:p>
          <w:p w:rsidR="006513C0" w:rsidRPr="00564BC6" w:rsidRDefault="006513C0" w:rsidP="006513C0">
            <w:pPr>
              <w:numPr>
                <w:ilvl w:val="0"/>
                <w:numId w:val="16"/>
              </w:numPr>
              <w:rPr>
                <w:rFonts w:ascii="Arial Narrow" w:hAnsi="Arial Narrow"/>
                <w:szCs w:val="22"/>
              </w:rPr>
            </w:pPr>
            <w:r w:rsidRPr="00564BC6">
              <w:rPr>
                <w:rFonts w:ascii="Arial Narrow" w:hAnsi="Arial Narrow"/>
                <w:sz w:val="22"/>
                <w:szCs w:val="22"/>
              </w:rPr>
              <w:t>Discard</w:t>
            </w:r>
          </w:p>
          <w:p w:rsidR="006513C0" w:rsidRPr="00564BC6" w:rsidRDefault="006513C0" w:rsidP="001974BB">
            <w:pPr>
              <w:rPr>
                <w:rFonts w:ascii="Arial Narrow" w:hAnsi="Arial Narrow"/>
                <w:szCs w:val="22"/>
              </w:rPr>
            </w:pPr>
          </w:p>
          <w:p w:rsidR="006513C0" w:rsidRPr="00564BC6" w:rsidRDefault="006513C0" w:rsidP="006513C0">
            <w:pPr>
              <w:numPr>
                <w:ilvl w:val="0"/>
                <w:numId w:val="16"/>
              </w:numPr>
              <w:rPr>
                <w:rFonts w:ascii="Arial Narrow" w:hAnsi="Arial Narrow"/>
                <w:szCs w:val="22"/>
              </w:rPr>
            </w:pPr>
            <w:r w:rsidRPr="00564BC6">
              <w:rPr>
                <w:rFonts w:ascii="Arial Narrow" w:hAnsi="Arial Narrow"/>
                <w:sz w:val="22"/>
                <w:szCs w:val="22"/>
              </w:rPr>
              <w:t>Discard</w:t>
            </w:r>
          </w:p>
          <w:p w:rsidR="006513C0" w:rsidRPr="00564BC6" w:rsidRDefault="006513C0" w:rsidP="001974BB">
            <w:pPr>
              <w:rPr>
                <w:rFonts w:ascii="Arial Narrow" w:hAnsi="Arial Narrow"/>
                <w:szCs w:val="22"/>
              </w:rPr>
            </w:pP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290-5-14-.04(6)(</w:t>
            </w:r>
            <w:proofErr w:type="spellStart"/>
            <w:r w:rsidRPr="00564BC6">
              <w:rPr>
                <w:rFonts w:ascii="Arial Narrow" w:hAnsi="Arial Narrow"/>
                <w:sz w:val="22"/>
                <w:szCs w:val="22"/>
              </w:rPr>
              <w:t>i</w:t>
            </w:r>
            <w:proofErr w:type="spellEnd"/>
            <w:r w:rsidRPr="00564BC6">
              <w:rPr>
                <w:rFonts w:ascii="Arial Narrow" w:hAnsi="Arial Narrow"/>
                <w:sz w:val="22"/>
                <w:szCs w:val="22"/>
              </w:rPr>
              <w:t>)</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6-1D</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Time as Public Health Control</w:t>
            </w:r>
          </w:p>
          <w:p w:rsidR="006513C0" w:rsidRPr="00564BC6" w:rsidRDefault="006513C0" w:rsidP="006513C0">
            <w:pPr>
              <w:numPr>
                <w:ilvl w:val="0"/>
                <w:numId w:val="17"/>
              </w:numPr>
              <w:rPr>
                <w:rFonts w:ascii="Arial Narrow" w:hAnsi="Arial Narrow"/>
                <w:b/>
                <w:szCs w:val="22"/>
              </w:rPr>
            </w:pPr>
            <w:r w:rsidRPr="00564BC6">
              <w:rPr>
                <w:rFonts w:ascii="Arial Narrow" w:hAnsi="Arial Narrow"/>
                <w:sz w:val="22"/>
                <w:szCs w:val="22"/>
              </w:rPr>
              <w:t>Past time indicated</w:t>
            </w:r>
          </w:p>
          <w:p w:rsidR="006513C0" w:rsidRPr="00564BC6" w:rsidRDefault="006513C0" w:rsidP="006513C0">
            <w:pPr>
              <w:numPr>
                <w:ilvl w:val="0"/>
                <w:numId w:val="17"/>
              </w:numPr>
              <w:rPr>
                <w:rFonts w:ascii="Arial Narrow" w:hAnsi="Arial Narrow"/>
                <w:b/>
                <w:szCs w:val="22"/>
              </w:rPr>
            </w:pPr>
            <w:r w:rsidRPr="00564BC6">
              <w:rPr>
                <w:rFonts w:ascii="Arial Narrow" w:hAnsi="Arial Narrow"/>
                <w:sz w:val="22"/>
                <w:szCs w:val="22"/>
              </w:rPr>
              <w:t>Indicated time is more than 4 hours</w:t>
            </w:r>
          </w:p>
          <w:p w:rsidR="006513C0" w:rsidRPr="00F50BE1" w:rsidRDefault="006513C0" w:rsidP="006513C0">
            <w:pPr>
              <w:numPr>
                <w:ilvl w:val="0"/>
                <w:numId w:val="17"/>
              </w:numPr>
              <w:rPr>
                <w:rFonts w:ascii="Arial Narrow" w:hAnsi="Arial Narrow"/>
                <w:szCs w:val="22"/>
              </w:rPr>
            </w:pPr>
            <w:r w:rsidRPr="00564BC6">
              <w:rPr>
                <w:rFonts w:ascii="Arial Narrow" w:hAnsi="Arial Narrow"/>
                <w:sz w:val="22"/>
                <w:szCs w:val="22"/>
              </w:rPr>
              <w:t>No written procedures and potentially hazardous food is not in compliance with cold or hot holding guidelines</w:t>
            </w:r>
          </w:p>
          <w:p w:rsidR="00F50BE1" w:rsidRPr="00F50BE1" w:rsidRDefault="00F50BE1" w:rsidP="006513C0">
            <w:pPr>
              <w:numPr>
                <w:ilvl w:val="0"/>
                <w:numId w:val="17"/>
              </w:numPr>
              <w:rPr>
                <w:rFonts w:ascii="Arial Narrow" w:hAnsi="Arial Narrow"/>
                <w:szCs w:val="22"/>
              </w:rPr>
            </w:pPr>
            <w:r>
              <w:rPr>
                <w:rFonts w:ascii="Arial Narrow" w:hAnsi="Arial Narrow"/>
                <w:sz w:val="22"/>
                <w:szCs w:val="22"/>
              </w:rPr>
              <w:t>Time not marked on item</w:t>
            </w:r>
          </w:p>
          <w:p w:rsidR="00F50BE1" w:rsidRDefault="00F50BE1" w:rsidP="00F50BE1">
            <w:pPr>
              <w:rPr>
                <w:rFonts w:ascii="Arial Narrow" w:hAnsi="Arial Narrow"/>
                <w:sz w:val="22"/>
                <w:szCs w:val="22"/>
              </w:rPr>
            </w:pPr>
          </w:p>
          <w:p w:rsidR="00F50BE1" w:rsidRPr="00F50BE1" w:rsidRDefault="00F50BE1" w:rsidP="00F50BE1">
            <w:pPr>
              <w:pStyle w:val="ListParagraph"/>
              <w:numPr>
                <w:ilvl w:val="0"/>
                <w:numId w:val="27"/>
              </w:numPr>
              <w:rPr>
                <w:rFonts w:ascii="Arial Narrow" w:hAnsi="Arial Narrow"/>
                <w:szCs w:val="22"/>
              </w:rPr>
            </w:pPr>
            <w:r>
              <w:rPr>
                <w:rFonts w:ascii="Arial Narrow" w:hAnsi="Arial Narrow"/>
                <w:szCs w:val="22"/>
              </w:rPr>
              <w:t>No written procedure</w:t>
            </w:r>
          </w:p>
        </w:tc>
        <w:tc>
          <w:tcPr>
            <w:tcW w:w="2724" w:type="dxa"/>
          </w:tcPr>
          <w:p w:rsidR="006513C0" w:rsidRDefault="006513C0" w:rsidP="001974BB">
            <w:pPr>
              <w:ind w:left="720"/>
              <w:rPr>
                <w:rFonts w:ascii="Arial Narrow" w:hAnsi="Arial Narrow"/>
                <w:szCs w:val="22"/>
              </w:rPr>
            </w:pPr>
          </w:p>
          <w:p w:rsidR="006513C0" w:rsidRPr="00564BC6" w:rsidRDefault="006513C0" w:rsidP="006513C0">
            <w:pPr>
              <w:numPr>
                <w:ilvl w:val="0"/>
                <w:numId w:val="17"/>
              </w:numPr>
              <w:rPr>
                <w:rFonts w:ascii="Arial Narrow" w:hAnsi="Arial Narrow"/>
                <w:szCs w:val="22"/>
              </w:rPr>
            </w:pPr>
            <w:r w:rsidRPr="00564BC6">
              <w:rPr>
                <w:rFonts w:ascii="Arial Narrow" w:hAnsi="Arial Narrow"/>
                <w:sz w:val="22"/>
                <w:szCs w:val="22"/>
              </w:rPr>
              <w:t>Discard</w:t>
            </w:r>
          </w:p>
          <w:p w:rsidR="006513C0" w:rsidRPr="00564BC6" w:rsidRDefault="006513C0" w:rsidP="006513C0">
            <w:pPr>
              <w:numPr>
                <w:ilvl w:val="0"/>
                <w:numId w:val="17"/>
              </w:numPr>
              <w:rPr>
                <w:rFonts w:ascii="Arial Narrow" w:hAnsi="Arial Narrow"/>
                <w:szCs w:val="22"/>
              </w:rPr>
            </w:pPr>
            <w:r w:rsidRPr="00564BC6">
              <w:rPr>
                <w:rFonts w:ascii="Arial Narrow" w:hAnsi="Arial Narrow"/>
                <w:sz w:val="22"/>
                <w:szCs w:val="22"/>
              </w:rPr>
              <w:t>Discard</w:t>
            </w:r>
          </w:p>
          <w:p w:rsidR="006513C0" w:rsidRPr="00F50BE1" w:rsidRDefault="006513C0" w:rsidP="006513C0">
            <w:pPr>
              <w:numPr>
                <w:ilvl w:val="0"/>
                <w:numId w:val="17"/>
              </w:numPr>
              <w:rPr>
                <w:rFonts w:ascii="Arial Narrow" w:hAnsi="Arial Narrow"/>
                <w:szCs w:val="22"/>
              </w:rPr>
            </w:pPr>
            <w:r w:rsidRPr="00564BC6">
              <w:rPr>
                <w:rFonts w:ascii="Arial Narrow" w:hAnsi="Arial Narrow"/>
                <w:sz w:val="22"/>
                <w:szCs w:val="22"/>
              </w:rPr>
              <w:t>Discard</w:t>
            </w:r>
          </w:p>
          <w:p w:rsidR="00F50BE1" w:rsidRDefault="00F50BE1" w:rsidP="00F50BE1">
            <w:pPr>
              <w:rPr>
                <w:rFonts w:ascii="Arial Narrow" w:hAnsi="Arial Narrow"/>
                <w:sz w:val="22"/>
                <w:szCs w:val="22"/>
              </w:rPr>
            </w:pPr>
          </w:p>
          <w:p w:rsidR="00F50BE1" w:rsidRDefault="00F50BE1" w:rsidP="00F50BE1">
            <w:pPr>
              <w:rPr>
                <w:rFonts w:ascii="Arial Narrow" w:hAnsi="Arial Narrow"/>
                <w:sz w:val="22"/>
                <w:szCs w:val="22"/>
              </w:rPr>
            </w:pPr>
          </w:p>
          <w:p w:rsidR="00F50BE1" w:rsidRDefault="00F50BE1" w:rsidP="00F50BE1">
            <w:pPr>
              <w:pStyle w:val="ListParagraph"/>
              <w:numPr>
                <w:ilvl w:val="0"/>
                <w:numId w:val="26"/>
              </w:numPr>
              <w:rPr>
                <w:rFonts w:ascii="Arial Narrow" w:hAnsi="Arial Narrow"/>
                <w:szCs w:val="22"/>
              </w:rPr>
            </w:pPr>
            <w:r>
              <w:rPr>
                <w:rFonts w:ascii="Arial Narrow" w:hAnsi="Arial Narrow"/>
                <w:szCs w:val="22"/>
              </w:rPr>
              <w:t>Mark container with time</w:t>
            </w:r>
          </w:p>
          <w:p w:rsidR="00F50BE1" w:rsidRDefault="00F50BE1" w:rsidP="00F50BE1">
            <w:pPr>
              <w:pStyle w:val="ListParagraph"/>
              <w:numPr>
                <w:ilvl w:val="0"/>
                <w:numId w:val="26"/>
              </w:numPr>
              <w:rPr>
                <w:rFonts w:ascii="Arial Narrow" w:hAnsi="Arial Narrow"/>
                <w:szCs w:val="22"/>
              </w:rPr>
            </w:pPr>
            <w:r>
              <w:rPr>
                <w:rFonts w:ascii="Arial Narrow" w:hAnsi="Arial Narrow"/>
                <w:szCs w:val="22"/>
              </w:rPr>
              <w:t xml:space="preserve">Have PIC write </w:t>
            </w:r>
            <w:r>
              <w:rPr>
                <w:rFonts w:ascii="Arial Narrow" w:hAnsi="Arial Narrow"/>
                <w:szCs w:val="22"/>
              </w:rPr>
              <w:lastRenderedPageBreak/>
              <w:t>written procedure</w:t>
            </w:r>
          </w:p>
          <w:p w:rsidR="00F50BE1" w:rsidRPr="00F50BE1" w:rsidRDefault="00F50BE1" w:rsidP="00F50BE1">
            <w:pPr>
              <w:pStyle w:val="ListParagraph"/>
              <w:rPr>
                <w:rFonts w:ascii="Arial Narrow" w:hAnsi="Arial Narrow"/>
                <w:szCs w:val="22"/>
              </w:rPr>
            </w:pPr>
          </w:p>
        </w:tc>
      </w:tr>
      <w:tr w:rsidR="006513C0" w:rsidRPr="00564BC6" w:rsidTr="001974BB">
        <w:trPr>
          <w:jc w:val="center"/>
        </w:trPr>
        <w:tc>
          <w:tcPr>
            <w:tcW w:w="2340" w:type="dxa"/>
          </w:tcPr>
          <w:p w:rsidR="006513C0" w:rsidRDefault="006513C0" w:rsidP="001974BB">
            <w:pPr>
              <w:rPr>
                <w:rFonts w:ascii="Arial Narrow" w:hAnsi="Arial Narrow"/>
                <w:szCs w:val="22"/>
              </w:rPr>
            </w:pPr>
          </w:p>
          <w:p w:rsidR="006513C0" w:rsidRDefault="006513C0" w:rsidP="001974BB">
            <w:pPr>
              <w:rPr>
                <w:rFonts w:ascii="Arial Narrow" w:hAnsi="Arial Narrow"/>
                <w:szCs w:val="22"/>
              </w:rPr>
            </w:pPr>
            <w:r>
              <w:rPr>
                <w:rFonts w:ascii="Arial Narrow" w:hAnsi="Arial Narrow"/>
                <w:sz w:val="22"/>
                <w:szCs w:val="22"/>
              </w:rPr>
              <w:t>290-5-14-.01(6)(g)</w:t>
            </w:r>
          </w:p>
          <w:p w:rsidR="006513C0" w:rsidRDefault="006513C0" w:rsidP="001974BB">
            <w:pPr>
              <w:rPr>
                <w:rFonts w:ascii="Arial Narrow" w:hAnsi="Arial Narrow"/>
                <w:szCs w:val="22"/>
              </w:rPr>
            </w:pPr>
          </w:p>
          <w:p w:rsidR="006513C0" w:rsidRDefault="006513C0" w:rsidP="001974BB">
            <w:pPr>
              <w:rPr>
                <w:rFonts w:ascii="Arial Narrow" w:hAnsi="Arial Narrow"/>
                <w:szCs w:val="22"/>
              </w:rPr>
            </w:pPr>
          </w:p>
          <w:p w:rsidR="00F50BE1" w:rsidRDefault="00F50BE1" w:rsidP="001974BB">
            <w:pPr>
              <w:rPr>
                <w:rFonts w:ascii="Arial Narrow" w:hAnsi="Arial Narrow"/>
                <w:sz w:val="22"/>
                <w:szCs w:val="22"/>
              </w:rPr>
            </w:pPr>
          </w:p>
          <w:p w:rsidR="00F50BE1" w:rsidRDefault="00F50BE1" w:rsidP="001974BB">
            <w:pPr>
              <w:rPr>
                <w:rFonts w:ascii="Arial Narrow" w:hAnsi="Arial Narrow"/>
                <w:sz w:val="22"/>
                <w:szCs w:val="22"/>
              </w:rPr>
            </w:pPr>
          </w:p>
          <w:p w:rsidR="00F50BE1" w:rsidRDefault="00F50BE1" w:rsidP="001974BB">
            <w:pPr>
              <w:rPr>
                <w:rFonts w:ascii="Arial Narrow" w:hAnsi="Arial Narrow"/>
                <w:sz w:val="22"/>
                <w:szCs w:val="22"/>
              </w:rPr>
            </w:pPr>
          </w:p>
          <w:p w:rsidR="00F50BE1" w:rsidRDefault="00F50BE1" w:rsidP="001974BB">
            <w:pPr>
              <w:rPr>
                <w:rFonts w:ascii="Arial Narrow" w:hAnsi="Arial Narrow"/>
                <w:sz w:val="22"/>
                <w:szCs w:val="22"/>
              </w:rPr>
            </w:pPr>
          </w:p>
          <w:p w:rsidR="00F50BE1" w:rsidRDefault="00F50BE1" w:rsidP="001974BB">
            <w:pPr>
              <w:rPr>
                <w:rFonts w:ascii="Arial Narrow" w:hAnsi="Arial Narrow"/>
                <w:sz w:val="22"/>
                <w:szCs w:val="22"/>
              </w:rPr>
            </w:pPr>
          </w:p>
          <w:p w:rsidR="00F50BE1" w:rsidRDefault="00F50BE1" w:rsidP="001974BB">
            <w:pPr>
              <w:rPr>
                <w:rFonts w:ascii="Arial Narrow" w:hAnsi="Arial Narrow"/>
                <w:sz w:val="22"/>
                <w:szCs w:val="22"/>
              </w:rPr>
            </w:pPr>
          </w:p>
          <w:p w:rsidR="006513C0" w:rsidRPr="00564BC6" w:rsidRDefault="006513C0" w:rsidP="001974BB">
            <w:pPr>
              <w:rPr>
                <w:rFonts w:ascii="Arial Narrow" w:hAnsi="Arial Narrow"/>
                <w:szCs w:val="22"/>
              </w:rPr>
            </w:pPr>
            <w:r>
              <w:rPr>
                <w:rFonts w:ascii="Arial Narrow" w:hAnsi="Arial Narrow"/>
                <w:sz w:val="22"/>
                <w:szCs w:val="22"/>
              </w:rPr>
              <w:t>290-5-14-.04(6)(h)</w:t>
            </w:r>
          </w:p>
        </w:tc>
        <w:tc>
          <w:tcPr>
            <w:tcW w:w="1260" w:type="dxa"/>
          </w:tcPr>
          <w:p w:rsidR="006513C0" w:rsidRPr="00564BC6" w:rsidRDefault="006513C0" w:rsidP="001974BB">
            <w:pPr>
              <w:rPr>
                <w:rFonts w:ascii="Arial Narrow" w:hAnsi="Arial Narrow"/>
                <w:szCs w:val="22"/>
              </w:rPr>
            </w:pPr>
            <w:r>
              <w:rPr>
                <w:rFonts w:ascii="Arial Narrow" w:hAnsi="Arial Narrow"/>
                <w:sz w:val="22"/>
                <w:szCs w:val="22"/>
              </w:rPr>
              <w:t>6-2</w:t>
            </w:r>
          </w:p>
        </w:tc>
        <w:tc>
          <w:tcPr>
            <w:tcW w:w="4654" w:type="dxa"/>
          </w:tcPr>
          <w:p w:rsidR="006513C0" w:rsidRDefault="006513C0" w:rsidP="001974BB">
            <w:pPr>
              <w:rPr>
                <w:rFonts w:ascii="Arial Narrow" w:hAnsi="Arial Narrow"/>
                <w:b/>
                <w:szCs w:val="22"/>
              </w:rPr>
            </w:pPr>
            <w:r>
              <w:rPr>
                <w:rFonts w:ascii="Arial Narrow" w:hAnsi="Arial Narrow"/>
                <w:b/>
                <w:sz w:val="22"/>
                <w:szCs w:val="22"/>
              </w:rPr>
              <w:t>Date Marking and Disposition</w:t>
            </w:r>
          </w:p>
          <w:p w:rsidR="006513C0" w:rsidRDefault="006513C0" w:rsidP="006513C0">
            <w:pPr>
              <w:pStyle w:val="ListParagraph"/>
              <w:numPr>
                <w:ilvl w:val="0"/>
                <w:numId w:val="19"/>
              </w:numPr>
              <w:rPr>
                <w:rFonts w:ascii="Arial Narrow" w:hAnsi="Arial Narrow"/>
                <w:szCs w:val="22"/>
              </w:rPr>
            </w:pPr>
            <w:r>
              <w:rPr>
                <w:rFonts w:ascii="Arial Narrow" w:hAnsi="Arial Narrow"/>
                <w:sz w:val="22"/>
                <w:szCs w:val="22"/>
              </w:rPr>
              <w:t xml:space="preserve">Potentially hazardous food that are Ready-to-eat and are not date marked properly </w:t>
            </w:r>
          </w:p>
          <w:p w:rsidR="006513C0" w:rsidRDefault="006513C0" w:rsidP="001974BB">
            <w:pPr>
              <w:rPr>
                <w:rFonts w:ascii="Arial Narrow" w:hAnsi="Arial Narrow"/>
                <w:szCs w:val="22"/>
              </w:rPr>
            </w:pPr>
          </w:p>
          <w:p w:rsidR="00F50BE1" w:rsidRPr="00F50BE1" w:rsidRDefault="00F50BE1" w:rsidP="00F50BE1">
            <w:pPr>
              <w:ind w:left="360"/>
              <w:rPr>
                <w:rFonts w:ascii="Arial Narrow" w:hAnsi="Arial Narrow"/>
                <w:szCs w:val="22"/>
              </w:rPr>
            </w:pPr>
          </w:p>
          <w:p w:rsidR="00F50BE1" w:rsidRPr="00F50BE1" w:rsidRDefault="00F50BE1" w:rsidP="00F50BE1">
            <w:pPr>
              <w:pStyle w:val="ListParagraph"/>
              <w:rPr>
                <w:rFonts w:ascii="Arial Narrow" w:hAnsi="Arial Narrow"/>
                <w:sz w:val="22"/>
                <w:szCs w:val="22"/>
              </w:rPr>
            </w:pPr>
          </w:p>
          <w:p w:rsidR="00F50BE1" w:rsidRPr="00F50BE1" w:rsidRDefault="00F50BE1" w:rsidP="00F50BE1">
            <w:pPr>
              <w:ind w:left="360"/>
              <w:rPr>
                <w:rFonts w:ascii="Arial Narrow" w:hAnsi="Arial Narrow"/>
                <w:szCs w:val="22"/>
              </w:rPr>
            </w:pPr>
          </w:p>
          <w:p w:rsidR="00F50BE1" w:rsidRPr="00F50BE1" w:rsidRDefault="00F50BE1" w:rsidP="00F50BE1">
            <w:pPr>
              <w:ind w:left="360"/>
              <w:rPr>
                <w:rFonts w:ascii="Arial Narrow" w:hAnsi="Arial Narrow"/>
                <w:szCs w:val="22"/>
              </w:rPr>
            </w:pPr>
          </w:p>
          <w:p w:rsidR="00F50BE1" w:rsidRPr="00F50BE1" w:rsidRDefault="00F50BE1" w:rsidP="00F50BE1">
            <w:pPr>
              <w:ind w:left="360"/>
              <w:rPr>
                <w:rFonts w:ascii="Arial Narrow" w:hAnsi="Arial Narrow"/>
                <w:szCs w:val="22"/>
              </w:rPr>
            </w:pPr>
          </w:p>
          <w:p w:rsidR="006513C0" w:rsidRPr="00B85EC9" w:rsidRDefault="006513C0" w:rsidP="006513C0">
            <w:pPr>
              <w:pStyle w:val="ListParagraph"/>
              <w:numPr>
                <w:ilvl w:val="0"/>
                <w:numId w:val="19"/>
              </w:numPr>
              <w:rPr>
                <w:rFonts w:ascii="Arial Narrow" w:hAnsi="Arial Narrow"/>
                <w:szCs w:val="22"/>
              </w:rPr>
            </w:pPr>
            <w:r>
              <w:rPr>
                <w:rFonts w:ascii="Arial Narrow" w:hAnsi="Arial Narrow"/>
                <w:sz w:val="22"/>
                <w:szCs w:val="22"/>
              </w:rPr>
              <w:t>Potentially hazardous food that is beyond the 7 day discard date</w:t>
            </w:r>
          </w:p>
        </w:tc>
        <w:tc>
          <w:tcPr>
            <w:tcW w:w="2724" w:type="dxa"/>
          </w:tcPr>
          <w:p w:rsidR="006513C0" w:rsidRDefault="006513C0" w:rsidP="001974BB">
            <w:pPr>
              <w:ind w:left="720"/>
              <w:rPr>
                <w:rFonts w:ascii="Arial Narrow" w:hAnsi="Arial Narrow"/>
                <w:szCs w:val="22"/>
              </w:rPr>
            </w:pPr>
          </w:p>
          <w:p w:rsidR="006513C0" w:rsidRPr="00F50BE1" w:rsidRDefault="006513C0" w:rsidP="006513C0">
            <w:pPr>
              <w:pStyle w:val="ListParagraph"/>
              <w:numPr>
                <w:ilvl w:val="0"/>
                <w:numId w:val="19"/>
              </w:numPr>
              <w:rPr>
                <w:rFonts w:ascii="Arial Narrow" w:hAnsi="Arial Narrow"/>
                <w:szCs w:val="22"/>
              </w:rPr>
            </w:pPr>
            <w:r>
              <w:rPr>
                <w:rFonts w:ascii="Arial Narrow" w:hAnsi="Arial Narrow"/>
                <w:sz w:val="22"/>
                <w:szCs w:val="22"/>
              </w:rPr>
              <w:t>Discard</w:t>
            </w:r>
            <w:r w:rsidR="00F50BE1">
              <w:rPr>
                <w:rFonts w:ascii="Arial Narrow" w:hAnsi="Arial Narrow"/>
                <w:sz w:val="22"/>
                <w:szCs w:val="22"/>
              </w:rPr>
              <w:t xml:space="preserve"> </w:t>
            </w:r>
          </w:p>
          <w:p w:rsidR="00F50BE1" w:rsidRDefault="00F50BE1" w:rsidP="006513C0">
            <w:pPr>
              <w:pStyle w:val="ListParagraph"/>
              <w:numPr>
                <w:ilvl w:val="0"/>
                <w:numId w:val="19"/>
              </w:numPr>
              <w:rPr>
                <w:rFonts w:ascii="Arial Narrow" w:hAnsi="Arial Narrow"/>
                <w:szCs w:val="22"/>
              </w:rPr>
            </w:pPr>
            <w:r>
              <w:rPr>
                <w:rFonts w:ascii="Arial Narrow" w:hAnsi="Arial Narrow"/>
                <w:sz w:val="22"/>
                <w:szCs w:val="22"/>
              </w:rPr>
              <w:t>If facility knows date the item was prepared they can put the correct date on the food item</w:t>
            </w:r>
          </w:p>
          <w:p w:rsidR="006513C0" w:rsidRDefault="006513C0" w:rsidP="001974BB">
            <w:pPr>
              <w:rPr>
                <w:rFonts w:ascii="Arial Narrow" w:hAnsi="Arial Narrow"/>
                <w:szCs w:val="22"/>
              </w:rPr>
            </w:pPr>
          </w:p>
          <w:p w:rsidR="006513C0" w:rsidRDefault="006513C0" w:rsidP="001974BB">
            <w:pPr>
              <w:rPr>
                <w:rFonts w:ascii="Arial Narrow" w:hAnsi="Arial Narrow"/>
                <w:szCs w:val="22"/>
              </w:rPr>
            </w:pPr>
          </w:p>
          <w:p w:rsidR="006513C0" w:rsidRPr="00B85EC9" w:rsidRDefault="006513C0" w:rsidP="006513C0">
            <w:pPr>
              <w:pStyle w:val="ListParagraph"/>
              <w:numPr>
                <w:ilvl w:val="0"/>
                <w:numId w:val="19"/>
              </w:numPr>
              <w:rPr>
                <w:rFonts w:ascii="Arial Narrow" w:hAnsi="Arial Narrow"/>
                <w:szCs w:val="22"/>
              </w:rPr>
            </w:pPr>
            <w:r>
              <w:rPr>
                <w:rFonts w:ascii="Arial Narrow" w:hAnsi="Arial Narrow"/>
                <w:sz w:val="22"/>
                <w:szCs w:val="22"/>
              </w:rPr>
              <w:t>Discard</w:t>
            </w:r>
          </w:p>
        </w:tc>
      </w:tr>
      <w:tr w:rsidR="006513C0" w:rsidRPr="00564BC6" w:rsidTr="001974BB">
        <w:trPr>
          <w:trHeight w:val="4175"/>
          <w:jc w:val="center"/>
        </w:trPr>
        <w:tc>
          <w:tcPr>
            <w:tcW w:w="2340" w:type="dxa"/>
          </w:tcPr>
          <w:p w:rsidR="006513C0" w:rsidRDefault="006513C0" w:rsidP="001974BB">
            <w:pPr>
              <w:rPr>
                <w:rFonts w:ascii="Arial Narrow" w:hAnsi="Arial Narrow"/>
                <w:szCs w:val="22"/>
              </w:rPr>
            </w:pPr>
          </w:p>
          <w:p w:rsidR="006513C0" w:rsidRPr="00564BC6" w:rsidRDefault="006513C0" w:rsidP="001974BB">
            <w:pPr>
              <w:rPr>
                <w:rFonts w:ascii="Arial Narrow" w:hAnsi="Arial Narrow"/>
                <w:szCs w:val="22"/>
              </w:rPr>
            </w:pPr>
            <w:r w:rsidRPr="00564BC6">
              <w:rPr>
                <w:rFonts w:ascii="Arial Narrow" w:hAnsi="Arial Narrow"/>
                <w:sz w:val="22"/>
                <w:szCs w:val="22"/>
              </w:rPr>
              <w:t>290-5-14-.04(9)</w:t>
            </w:r>
          </w:p>
        </w:tc>
        <w:tc>
          <w:tcPr>
            <w:tcW w:w="1260" w:type="dxa"/>
          </w:tcPr>
          <w:p w:rsidR="006513C0" w:rsidRPr="00564BC6" w:rsidRDefault="006513C0" w:rsidP="001974BB">
            <w:pPr>
              <w:rPr>
                <w:rFonts w:ascii="Arial Narrow" w:hAnsi="Arial Narrow"/>
                <w:szCs w:val="22"/>
              </w:rPr>
            </w:pPr>
            <w:r w:rsidRPr="00564BC6">
              <w:rPr>
                <w:rFonts w:ascii="Arial Narrow" w:hAnsi="Arial Narrow"/>
                <w:sz w:val="22"/>
                <w:szCs w:val="22"/>
              </w:rPr>
              <w:t>7-1</w:t>
            </w:r>
          </w:p>
        </w:tc>
        <w:tc>
          <w:tcPr>
            <w:tcW w:w="4654" w:type="dxa"/>
          </w:tcPr>
          <w:p w:rsidR="006513C0" w:rsidRPr="00564BC6" w:rsidRDefault="006513C0" w:rsidP="001974BB">
            <w:pPr>
              <w:rPr>
                <w:rFonts w:ascii="Arial Narrow" w:hAnsi="Arial Narrow"/>
                <w:b/>
                <w:szCs w:val="22"/>
              </w:rPr>
            </w:pPr>
            <w:r w:rsidRPr="00564BC6">
              <w:rPr>
                <w:rFonts w:ascii="Arial Narrow" w:hAnsi="Arial Narrow"/>
                <w:b/>
                <w:sz w:val="22"/>
                <w:szCs w:val="22"/>
              </w:rPr>
              <w:t>Pasteurized foods used: Prohibited foods not offered</w:t>
            </w:r>
          </w:p>
          <w:p w:rsidR="006513C0" w:rsidRPr="00564BC6" w:rsidRDefault="006513C0" w:rsidP="006513C0">
            <w:pPr>
              <w:numPr>
                <w:ilvl w:val="0"/>
                <w:numId w:val="18"/>
              </w:numPr>
              <w:rPr>
                <w:rFonts w:ascii="Arial Narrow" w:hAnsi="Arial Narrow"/>
                <w:b/>
                <w:szCs w:val="22"/>
              </w:rPr>
            </w:pPr>
            <w:r w:rsidRPr="00564BC6">
              <w:rPr>
                <w:rFonts w:ascii="Arial Narrow" w:hAnsi="Arial Narrow"/>
                <w:sz w:val="22"/>
                <w:szCs w:val="22"/>
              </w:rPr>
              <w:t xml:space="preserve">Non-pasteurized juices served </w:t>
            </w:r>
          </w:p>
          <w:p w:rsidR="006513C0" w:rsidRPr="00564BC6" w:rsidRDefault="006513C0" w:rsidP="006513C0">
            <w:pPr>
              <w:numPr>
                <w:ilvl w:val="0"/>
                <w:numId w:val="18"/>
              </w:numPr>
              <w:rPr>
                <w:rFonts w:ascii="Arial Narrow" w:hAnsi="Arial Narrow"/>
                <w:b/>
                <w:szCs w:val="22"/>
              </w:rPr>
            </w:pPr>
            <w:r w:rsidRPr="00564BC6">
              <w:rPr>
                <w:rFonts w:ascii="Arial Narrow" w:hAnsi="Arial Narrow"/>
                <w:sz w:val="22"/>
                <w:szCs w:val="22"/>
              </w:rPr>
              <w:t>Non-pasteurized eggs used for foods requiring eggs that are raw or not thoroughly cooked; more than one egg is broken and combined</w:t>
            </w:r>
          </w:p>
          <w:p w:rsidR="006513C0" w:rsidRPr="00564BC6" w:rsidRDefault="006513C0" w:rsidP="006513C0">
            <w:pPr>
              <w:numPr>
                <w:ilvl w:val="0"/>
                <w:numId w:val="18"/>
              </w:numPr>
              <w:rPr>
                <w:rFonts w:ascii="Arial Narrow" w:hAnsi="Arial Narrow"/>
                <w:szCs w:val="22"/>
              </w:rPr>
            </w:pPr>
            <w:r w:rsidRPr="00564BC6">
              <w:rPr>
                <w:rFonts w:ascii="Arial Narrow" w:hAnsi="Arial Narrow"/>
                <w:sz w:val="22"/>
                <w:szCs w:val="22"/>
              </w:rPr>
              <w:t xml:space="preserve">Raw animal foods such as fish, </w:t>
            </w:r>
            <w:proofErr w:type="spellStart"/>
            <w:r w:rsidRPr="00564BC6">
              <w:rPr>
                <w:rFonts w:ascii="Arial Narrow" w:hAnsi="Arial Narrow"/>
                <w:sz w:val="22"/>
                <w:szCs w:val="22"/>
              </w:rPr>
              <w:t>molluscan</w:t>
            </w:r>
            <w:proofErr w:type="spellEnd"/>
            <w:r w:rsidRPr="00564BC6">
              <w:rPr>
                <w:rFonts w:ascii="Arial Narrow" w:hAnsi="Arial Narrow"/>
                <w:sz w:val="22"/>
                <w:szCs w:val="22"/>
              </w:rPr>
              <w:t xml:space="preserve"> shellfish, and steak tartar served; partially cooked animal foods such as lightly cooked fish, rare meat and eggs served; raw seed sprouts</w:t>
            </w:r>
          </w:p>
          <w:p w:rsidR="006513C0" w:rsidRPr="00564BC6" w:rsidRDefault="006513C0" w:rsidP="006513C0">
            <w:pPr>
              <w:numPr>
                <w:ilvl w:val="0"/>
                <w:numId w:val="18"/>
              </w:numPr>
              <w:rPr>
                <w:rFonts w:ascii="Arial Narrow" w:hAnsi="Arial Narrow"/>
                <w:szCs w:val="22"/>
              </w:rPr>
            </w:pPr>
            <w:r w:rsidRPr="00564BC6">
              <w:rPr>
                <w:rFonts w:ascii="Arial Narrow" w:hAnsi="Arial Narrow"/>
                <w:sz w:val="22"/>
                <w:szCs w:val="22"/>
              </w:rPr>
              <w:t>Food served to clients under contact precautions in quarantine are re-served</w:t>
            </w:r>
          </w:p>
          <w:p w:rsidR="006513C0" w:rsidRPr="00564BC6" w:rsidRDefault="006513C0" w:rsidP="006513C0">
            <w:pPr>
              <w:numPr>
                <w:ilvl w:val="0"/>
                <w:numId w:val="18"/>
              </w:numPr>
              <w:rPr>
                <w:rFonts w:ascii="Arial Narrow" w:hAnsi="Arial Narrow"/>
                <w:szCs w:val="22"/>
              </w:rPr>
            </w:pPr>
            <w:r w:rsidRPr="00564BC6">
              <w:rPr>
                <w:rFonts w:ascii="Arial Narrow" w:hAnsi="Arial Narrow"/>
                <w:sz w:val="22"/>
                <w:szCs w:val="22"/>
              </w:rPr>
              <w:t>Time only as a public health control used for raw eggs (does not apply for exceptions listed under (290-5-14.04 (9</w:t>
            </w:r>
            <w:proofErr w:type="gramStart"/>
            <w:r w:rsidRPr="00564BC6">
              <w:rPr>
                <w:rFonts w:ascii="Arial Narrow" w:hAnsi="Arial Narrow"/>
                <w:sz w:val="22"/>
                <w:szCs w:val="22"/>
              </w:rPr>
              <w:t>)(</w:t>
            </w:r>
            <w:proofErr w:type="gramEnd"/>
            <w:r w:rsidRPr="00564BC6">
              <w:rPr>
                <w:rFonts w:ascii="Arial Narrow" w:hAnsi="Arial Narrow"/>
                <w:sz w:val="22"/>
                <w:szCs w:val="22"/>
              </w:rPr>
              <w:t>6.)</w:t>
            </w:r>
          </w:p>
          <w:p w:rsidR="006513C0" w:rsidRPr="00564BC6" w:rsidRDefault="006513C0" w:rsidP="001974BB">
            <w:pPr>
              <w:rPr>
                <w:rFonts w:ascii="Arial Narrow" w:hAnsi="Arial Narrow"/>
                <w:szCs w:val="22"/>
              </w:rPr>
            </w:pPr>
          </w:p>
        </w:tc>
        <w:tc>
          <w:tcPr>
            <w:tcW w:w="2724" w:type="dxa"/>
          </w:tcPr>
          <w:p w:rsidR="006513C0" w:rsidRDefault="006513C0" w:rsidP="001974BB">
            <w:pPr>
              <w:ind w:left="720"/>
              <w:rPr>
                <w:rFonts w:ascii="Arial Narrow" w:hAnsi="Arial Narrow"/>
                <w:szCs w:val="22"/>
              </w:rPr>
            </w:pPr>
          </w:p>
          <w:p w:rsidR="006513C0" w:rsidRDefault="006513C0" w:rsidP="001974BB">
            <w:pPr>
              <w:ind w:left="720"/>
              <w:rPr>
                <w:rFonts w:ascii="Arial Narrow" w:hAnsi="Arial Narrow"/>
                <w:szCs w:val="22"/>
              </w:rPr>
            </w:pPr>
          </w:p>
          <w:p w:rsidR="006513C0" w:rsidRPr="00564BC6" w:rsidRDefault="006513C0" w:rsidP="006513C0">
            <w:pPr>
              <w:numPr>
                <w:ilvl w:val="0"/>
                <w:numId w:val="18"/>
              </w:numPr>
              <w:rPr>
                <w:rFonts w:ascii="Arial Narrow" w:hAnsi="Arial Narrow"/>
                <w:szCs w:val="22"/>
              </w:rPr>
            </w:pPr>
            <w:r w:rsidRPr="00564BC6">
              <w:rPr>
                <w:rFonts w:ascii="Arial Narrow" w:hAnsi="Arial Narrow"/>
                <w:sz w:val="22"/>
                <w:szCs w:val="22"/>
              </w:rPr>
              <w:t>Discard</w:t>
            </w:r>
          </w:p>
          <w:p w:rsidR="006513C0" w:rsidRPr="00564BC6" w:rsidRDefault="006513C0" w:rsidP="006513C0">
            <w:pPr>
              <w:numPr>
                <w:ilvl w:val="0"/>
                <w:numId w:val="18"/>
              </w:numPr>
              <w:rPr>
                <w:rFonts w:ascii="Arial Narrow" w:hAnsi="Arial Narrow"/>
                <w:szCs w:val="22"/>
              </w:rPr>
            </w:pPr>
            <w:r w:rsidRPr="00564BC6">
              <w:rPr>
                <w:rFonts w:ascii="Arial Narrow" w:hAnsi="Arial Narrow"/>
                <w:sz w:val="22"/>
                <w:szCs w:val="22"/>
              </w:rPr>
              <w:t>Discard</w:t>
            </w:r>
          </w:p>
          <w:p w:rsidR="006513C0" w:rsidRDefault="006513C0" w:rsidP="001974BB">
            <w:pPr>
              <w:rPr>
                <w:rFonts w:ascii="Arial Narrow" w:hAnsi="Arial Narrow"/>
                <w:szCs w:val="22"/>
              </w:rPr>
            </w:pPr>
          </w:p>
          <w:p w:rsidR="006513C0" w:rsidRDefault="006513C0" w:rsidP="001974BB">
            <w:pPr>
              <w:pStyle w:val="ListParagraph"/>
              <w:rPr>
                <w:rFonts w:ascii="Arial Narrow" w:hAnsi="Arial Narrow"/>
                <w:szCs w:val="22"/>
              </w:rPr>
            </w:pPr>
          </w:p>
          <w:p w:rsidR="006513C0" w:rsidRPr="00564BC6" w:rsidRDefault="006513C0" w:rsidP="006513C0">
            <w:pPr>
              <w:numPr>
                <w:ilvl w:val="0"/>
                <w:numId w:val="18"/>
              </w:numPr>
              <w:rPr>
                <w:rFonts w:ascii="Arial Narrow" w:hAnsi="Arial Narrow"/>
                <w:szCs w:val="22"/>
              </w:rPr>
            </w:pPr>
            <w:r w:rsidRPr="00564BC6">
              <w:rPr>
                <w:rFonts w:ascii="Arial Narrow" w:hAnsi="Arial Narrow"/>
                <w:sz w:val="22"/>
                <w:szCs w:val="22"/>
              </w:rPr>
              <w:t xml:space="preserve">Continue cooking to proper temperature </w:t>
            </w:r>
          </w:p>
          <w:p w:rsidR="006513C0" w:rsidRPr="00564BC6" w:rsidRDefault="006513C0" w:rsidP="001974BB">
            <w:pPr>
              <w:rPr>
                <w:rFonts w:ascii="Arial Narrow" w:hAnsi="Arial Narrow"/>
                <w:szCs w:val="22"/>
              </w:rPr>
            </w:pPr>
          </w:p>
          <w:p w:rsidR="006513C0" w:rsidRDefault="006513C0" w:rsidP="001974BB">
            <w:pPr>
              <w:ind w:left="720"/>
              <w:rPr>
                <w:rFonts w:ascii="Arial Narrow" w:hAnsi="Arial Narrow"/>
                <w:szCs w:val="22"/>
              </w:rPr>
            </w:pPr>
          </w:p>
          <w:p w:rsidR="006513C0" w:rsidRDefault="006513C0" w:rsidP="001974BB">
            <w:pPr>
              <w:pStyle w:val="ListParagraph"/>
              <w:rPr>
                <w:rFonts w:ascii="Arial Narrow" w:hAnsi="Arial Narrow"/>
                <w:szCs w:val="22"/>
              </w:rPr>
            </w:pPr>
          </w:p>
          <w:p w:rsidR="006513C0" w:rsidRPr="00564BC6" w:rsidRDefault="006513C0" w:rsidP="006513C0">
            <w:pPr>
              <w:numPr>
                <w:ilvl w:val="0"/>
                <w:numId w:val="18"/>
              </w:numPr>
              <w:rPr>
                <w:rFonts w:ascii="Arial Narrow" w:hAnsi="Arial Narrow"/>
                <w:szCs w:val="22"/>
              </w:rPr>
            </w:pPr>
            <w:r w:rsidRPr="00564BC6">
              <w:rPr>
                <w:rFonts w:ascii="Arial Narrow" w:hAnsi="Arial Narrow"/>
                <w:sz w:val="22"/>
                <w:szCs w:val="22"/>
              </w:rPr>
              <w:t>Discard</w:t>
            </w:r>
          </w:p>
          <w:p w:rsidR="006513C0" w:rsidRPr="00564BC6" w:rsidRDefault="006513C0" w:rsidP="001974BB">
            <w:pPr>
              <w:rPr>
                <w:rFonts w:ascii="Arial Narrow" w:hAnsi="Arial Narrow"/>
                <w:szCs w:val="22"/>
              </w:rPr>
            </w:pPr>
          </w:p>
          <w:p w:rsidR="006513C0" w:rsidRPr="00564BC6" w:rsidRDefault="006513C0" w:rsidP="006513C0">
            <w:pPr>
              <w:numPr>
                <w:ilvl w:val="0"/>
                <w:numId w:val="18"/>
              </w:numPr>
              <w:rPr>
                <w:rFonts w:ascii="Arial Narrow" w:hAnsi="Arial Narrow"/>
                <w:szCs w:val="22"/>
              </w:rPr>
            </w:pPr>
            <w:r w:rsidRPr="00564BC6">
              <w:rPr>
                <w:rFonts w:ascii="Arial Narrow" w:hAnsi="Arial Narrow"/>
                <w:sz w:val="22"/>
                <w:szCs w:val="22"/>
              </w:rPr>
              <w:t>Discard</w:t>
            </w:r>
          </w:p>
          <w:p w:rsidR="006513C0" w:rsidRPr="00564BC6" w:rsidRDefault="006513C0" w:rsidP="001974BB">
            <w:pPr>
              <w:rPr>
                <w:rFonts w:ascii="Arial Narrow" w:hAnsi="Arial Narrow"/>
                <w:szCs w:val="22"/>
              </w:rPr>
            </w:pPr>
          </w:p>
        </w:tc>
      </w:tr>
    </w:tbl>
    <w:p w:rsidR="006513C0" w:rsidRDefault="006513C0" w:rsidP="006513C0">
      <w:pPr>
        <w:spacing w:line="276" w:lineRule="auto"/>
        <w:rPr>
          <w:rFonts w:ascii="Tahoma" w:hAnsi="Tahoma" w:cs="Tahoma"/>
        </w:rPr>
      </w:pPr>
    </w:p>
    <w:p w:rsidR="00CB633E" w:rsidRDefault="00CB633E" w:rsidP="00A955B6">
      <w:pPr>
        <w:rPr>
          <w:b/>
          <w:szCs w:val="24"/>
          <w:u w:val="single"/>
        </w:rPr>
      </w:pPr>
    </w:p>
    <w:sectPr w:rsidR="00CB633E" w:rsidSect="004A6631">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9D" w:rsidRDefault="0099609D" w:rsidP="004A6631">
      <w:r>
        <w:separator/>
      </w:r>
    </w:p>
  </w:endnote>
  <w:endnote w:type="continuationSeparator" w:id="0">
    <w:p w:rsidR="0099609D" w:rsidRDefault="0099609D" w:rsidP="004A6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52" w:rsidRDefault="00372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52" w:rsidRDefault="003722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52" w:rsidRDefault="00372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9D" w:rsidRDefault="0099609D" w:rsidP="004A6631">
      <w:r>
        <w:separator/>
      </w:r>
    </w:p>
  </w:footnote>
  <w:footnote w:type="continuationSeparator" w:id="0">
    <w:p w:rsidR="0099609D" w:rsidRDefault="0099609D" w:rsidP="004A6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52" w:rsidRDefault="00372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1" w:rsidRDefault="002D1396" w:rsidP="002D1396">
    <w:pPr>
      <w:pStyle w:val="Header"/>
      <w:tabs>
        <w:tab w:val="left" w:pos="0"/>
      </w:tabs>
    </w:pPr>
    <w:r>
      <w:rPr>
        <w:noProof/>
      </w:rPr>
      <w:drawing>
        <wp:anchor distT="0" distB="0" distL="114300" distR="114300" simplePos="0" relativeHeight="251658240" behindDoc="0" locked="0" layoutInCell="1" allowOverlap="1">
          <wp:simplePos x="0" y="0"/>
          <wp:positionH relativeFrom="margin">
            <wp:posOffset>-447675</wp:posOffset>
          </wp:positionH>
          <wp:positionV relativeFrom="margin">
            <wp:posOffset>-1455420</wp:posOffset>
          </wp:positionV>
          <wp:extent cx="1281430" cy="1280160"/>
          <wp:effectExtent l="19050" t="0" r="0" b="0"/>
          <wp:wrapSquare wrapText="bothSides"/>
          <wp:docPr id="12" name="Picture 11" descr="GNR Logo 1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R Logo 12-8-15.jpg"/>
                  <pic:cNvPicPr/>
                </pic:nvPicPr>
                <pic:blipFill>
                  <a:blip r:embed="rId1"/>
                  <a:stretch>
                    <a:fillRect/>
                  </a:stretch>
                </pic:blipFill>
                <pic:spPr>
                  <a:xfrm>
                    <a:off x="0" y="0"/>
                    <a:ext cx="1281430" cy="1280160"/>
                  </a:xfrm>
                  <a:prstGeom prst="rect">
                    <a:avLst/>
                  </a:prstGeom>
                </pic:spPr>
              </pic:pic>
            </a:graphicData>
          </a:graphic>
        </wp:anchor>
      </w:drawing>
    </w:r>
    <w:r>
      <w:t xml:space="preserve">                       Gwinnett Environmental Health   Newton Environmental </w:t>
    </w:r>
    <w:proofErr w:type="gramStart"/>
    <w:r>
      <w:t>Health  Rockdale</w:t>
    </w:r>
    <w:proofErr w:type="gramEnd"/>
    <w:r>
      <w:t xml:space="preserve"> Environmental Health</w:t>
    </w:r>
  </w:p>
  <w:p w:rsidR="002D1396" w:rsidRDefault="002D1396" w:rsidP="002D1396">
    <w:pPr>
      <w:pStyle w:val="Header"/>
      <w:tabs>
        <w:tab w:val="left" w:pos="0"/>
      </w:tabs>
    </w:pPr>
    <w:r>
      <w:t xml:space="preserve">                       455 Grayson Highway Suite </w:t>
    </w:r>
    <w:proofErr w:type="gramStart"/>
    <w:r>
      <w:t>600  1113</w:t>
    </w:r>
    <w:proofErr w:type="gramEnd"/>
    <w:r>
      <w:t xml:space="preserve"> Usher Street Suite 303      1329 Portman Drive Suite F    </w:t>
    </w:r>
  </w:p>
  <w:p w:rsidR="002D1396" w:rsidRDefault="002D1396" w:rsidP="002D1396">
    <w:pPr>
      <w:pStyle w:val="Header"/>
      <w:tabs>
        <w:tab w:val="left" w:pos="0"/>
      </w:tabs>
    </w:pPr>
    <w:r>
      <w:t xml:space="preserve">                       Lawrenceville, GA 30046             </w:t>
    </w:r>
    <w:proofErr w:type="gramStart"/>
    <w:r>
      <w:t>Covington ,</w:t>
    </w:r>
    <w:proofErr w:type="gramEnd"/>
    <w:r>
      <w:t xml:space="preserve"> GA 30014               Conyers, GA 30094</w:t>
    </w:r>
  </w:p>
  <w:p w:rsidR="002D1396" w:rsidRDefault="002D1396" w:rsidP="002D1396">
    <w:pPr>
      <w:pStyle w:val="Header"/>
      <w:tabs>
        <w:tab w:val="left" w:pos="0"/>
      </w:tabs>
    </w:pPr>
    <w:r>
      <w:t xml:space="preserve">                       Phone: 770.963.5132                    Phone: 770.784.2121                  Phone: 770.278.7340</w:t>
    </w:r>
  </w:p>
  <w:p w:rsidR="002D1396" w:rsidRDefault="002D1396" w:rsidP="002D1396">
    <w:pPr>
      <w:pStyle w:val="Header"/>
      <w:tabs>
        <w:tab w:val="left" w:pos="0"/>
      </w:tabs>
    </w:pPr>
    <w:r>
      <w:t xml:space="preserve">                       Fax: 770.339.4282                        Fax: 770.784.2129                      Fax: 770.918.6540</w:t>
    </w:r>
  </w:p>
  <w:p w:rsidR="002D1396" w:rsidRDefault="002D1396" w:rsidP="002D1396">
    <w:pPr>
      <w:pStyle w:val="Header"/>
      <w:tabs>
        <w:tab w:val="left" w:pos="0"/>
      </w:tabs>
    </w:pPr>
    <w:r>
      <w:tab/>
    </w:r>
    <w:r>
      <w:tab/>
      <w:t xml:space="preserve">            </w:t>
    </w:r>
    <w:hyperlink r:id="rId2" w:history="1">
      <w:r w:rsidRPr="00FD7CC7">
        <w:rPr>
          <w:rStyle w:val="Hyperlink"/>
        </w:rPr>
        <w:t>www.gnrhealth.com</w:t>
      </w:r>
    </w:hyperlink>
  </w:p>
  <w:p w:rsidR="00497E95" w:rsidRPr="004A6631" w:rsidRDefault="00FB24F4" w:rsidP="00497E95">
    <w:pPr>
      <w:pStyle w:val="Header"/>
      <w:tabs>
        <w:tab w:val="left" w:pos="0"/>
      </w:tabs>
    </w:pPr>
    <w:r>
      <w:rPr>
        <w:noProof/>
      </w:rPr>
      <w:pict>
        <v:line id="_x0000_s12291" style="position:absolute;flip:x;z-index:251660288" from="4.05pt,8.9pt" to="517.05pt,8.9pt" strokeweight="1.5pt"/>
      </w:pict>
    </w:r>
  </w:p>
  <w:p w:rsidR="002D1396" w:rsidRPr="004A6631" w:rsidRDefault="002D1396" w:rsidP="002D1396">
    <w:pPr>
      <w:pStyle w:val="Header"/>
      <w:tabs>
        <w:tab w:val="left" w:pos="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52" w:rsidRDefault="00372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649"/>
    <w:multiLevelType w:val="hybridMultilevel"/>
    <w:tmpl w:val="90383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B7B88"/>
    <w:multiLevelType w:val="hybridMultilevel"/>
    <w:tmpl w:val="FE6E58E0"/>
    <w:lvl w:ilvl="0" w:tplc="150A9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54FF5"/>
    <w:multiLevelType w:val="hybridMultilevel"/>
    <w:tmpl w:val="8A9CED76"/>
    <w:lvl w:ilvl="0" w:tplc="150A9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D4673"/>
    <w:multiLevelType w:val="hybridMultilevel"/>
    <w:tmpl w:val="C91E2DC0"/>
    <w:lvl w:ilvl="0" w:tplc="150A9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662BC"/>
    <w:multiLevelType w:val="hybridMultilevel"/>
    <w:tmpl w:val="1E6A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F638F"/>
    <w:multiLevelType w:val="hybridMultilevel"/>
    <w:tmpl w:val="54A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043B7"/>
    <w:multiLevelType w:val="hybridMultilevel"/>
    <w:tmpl w:val="FBB86D8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40BE2"/>
    <w:multiLevelType w:val="hybridMultilevel"/>
    <w:tmpl w:val="645450B8"/>
    <w:lvl w:ilvl="0" w:tplc="150A9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B73B5"/>
    <w:multiLevelType w:val="hybridMultilevel"/>
    <w:tmpl w:val="C0A634A8"/>
    <w:lvl w:ilvl="0" w:tplc="150A9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754B9"/>
    <w:multiLevelType w:val="hybridMultilevel"/>
    <w:tmpl w:val="8806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47898"/>
    <w:multiLevelType w:val="hybridMultilevel"/>
    <w:tmpl w:val="292601D0"/>
    <w:lvl w:ilvl="0" w:tplc="150A9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923A8B"/>
    <w:multiLevelType w:val="hybridMultilevel"/>
    <w:tmpl w:val="ADAA0396"/>
    <w:lvl w:ilvl="0" w:tplc="E362E368">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62676"/>
    <w:multiLevelType w:val="hybridMultilevel"/>
    <w:tmpl w:val="3D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A3483"/>
    <w:multiLevelType w:val="hybridMultilevel"/>
    <w:tmpl w:val="069A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245FDA"/>
    <w:multiLevelType w:val="hybridMultilevel"/>
    <w:tmpl w:val="D66A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17BD9"/>
    <w:multiLevelType w:val="hybridMultilevel"/>
    <w:tmpl w:val="1AF8F6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52626"/>
    <w:multiLevelType w:val="hybridMultilevel"/>
    <w:tmpl w:val="06B6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C715B"/>
    <w:multiLevelType w:val="hybridMultilevel"/>
    <w:tmpl w:val="688E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819B3"/>
    <w:multiLevelType w:val="hybridMultilevel"/>
    <w:tmpl w:val="3028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541CD"/>
    <w:multiLevelType w:val="hybridMultilevel"/>
    <w:tmpl w:val="48EC0AEA"/>
    <w:lvl w:ilvl="0" w:tplc="150A9F2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6F6EA4"/>
    <w:multiLevelType w:val="hybridMultilevel"/>
    <w:tmpl w:val="47944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F12A73"/>
    <w:multiLevelType w:val="hybridMultilevel"/>
    <w:tmpl w:val="84EE0076"/>
    <w:lvl w:ilvl="0" w:tplc="150A9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797F3D"/>
    <w:multiLevelType w:val="hybridMultilevel"/>
    <w:tmpl w:val="4ED4AE9E"/>
    <w:lvl w:ilvl="0" w:tplc="150A9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0916DB"/>
    <w:multiLevelType w:val="hybridMultilevel"/>
    <w:tmpl w:val="AA642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302DC8"/>
    <w:multiLevelType w:val="hybridMultilevel"/>
    <w:tmpl w:val="2B5E3E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B5548"/>
    <w:multiLevelType w:val="hybridMultilevel"/>
    <w:tmpl w:val="25AA373A"/>
    <w:lvl w:ilvl="0" w:tplc="150A9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6B0F05"/>
    <w:multiLevelType w:val="hybridMultilevel"/>
    <w:tmpl w:val="2F00812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1"/>
  </w:num>
  <w:num w:numId="4">
    <w:abstractNumId w:val="26"/>
  </w:num>
  <w:num w:numId="5">
    <w:abstractNumId w:val="6"/>
  </w:num>
  <w:num w:numId="6">
    <w:abstractNumId w:val="4"/>
  </w:num>
  <w:num w:numId="7">
    <w:abstractNumId w:val="19"/>
  </w:num>
  <w:num w:numId="8">
    <w:abstractNumId w:val="8"/>
  </w:num>
  <w:num w:numId="9">
    <w:abstractNumId w:val="10"/>
  </w:num>
  <w:num w:numId="10">
    <w:abstractNumId w:val="25"/>
  </w:num>
  <w:num w:numId="11">
    <w:abstractNumId w:val="20"/>
  </w:num>
  <w:num w:numId="12">
    <w:abstractNumId w:val="13"/>
  </w:num>
  <w:num w:numId="13">
    <w:abstractNumId w:val="23"/>
  </w:num>
  <w:num w:numId="14">
    <w:abstractNumId w:val="1"/>
  </w:num>
  <w:num w:numId="15">
    <w:abstractNumId w:val="7"/>
  </w:num>
  <w:num w:numId="16">
    <w:abstractNumId w:val="21"/>
  </w:num>
  <w:num w:numId="17">
    <w:abstractNumId w:val="22"/>
  </w:num>
  <w:num w:numId="18">
    <w:abstractNumId w:val="2"/>
  </w:num>
  <w:num w:numId="19">
    <w:abstractNumId w:val="3"/>
  </w:num>
  <w:num w:numId="20">
    <w:abstractNumId w:val="12"/>
  </w:num>
  <w:num w:numId="21">
    <w:abstractNumId w:val="5"/>
  </w:num>
  <w:num w:numId="22">
    <w:abstractNumId w:val="17"/>
  </w:num>
  <w:num w:numId="23">
    <w:abstractNumId w:val="9"/>
  </w:num>
  <w:num w:numId="24">
    <w:abstractNumId w:val="16"/>
  </w:num>
  <w:num w:numId="25">
    <w:abstractNumId w:val="0"/>
  </w:num>
  <w:num w:numId="26">
    <w:abstractNumId w:val="18"/>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12"/>
    </o:shapelayout>
  </w:hdrShapeDefaults>
  <w:footnotePr>
    <w:footnote w:id="-1"/>
    <w:footnote w:id="0"/>
  </w:footnotePr>
  <w:endnotePr>
    <w:endnote w:id="-1"/>
    <w:endnote w:id="0"/>
  </w:endnotePr>
  <w:compat/>
  <w:rsids>
    <w:rsidRoot w:val="00CB633E"/>
    <w:rsid w:val="00005014"/>
    <w:rsid w:val="00037DEF"/>
    <w:rsid w:val="00061D07"/>
    <w:rsid w:val="000D5AB4"/>
    <w:rsid w:val="00135127"/>
    <w:rsid w:val="00146E06"/>
    <w:rsid w:val="001C7BBE"/>
    <w:rsid w:val="001D1186"/>
    <w:rsid w:val="00221BE1"/>
    <w:rsid w:val="002D1396"/>
    <w:rsid w:val="00372252"/>
    <w:rsid w:val="003D698D"/>
    <w:rsid w:val="004655B2"/>
    <w:rsid w:val="0047558C"/>
    <w:rsid w:val="00491428"/>
    <w:rsid w:val="00497E95"/>
    <w:rsid w:val="004A6631"/>
    <w:rsid w:val="004C1158"/>
    <w:rsid w:val="004F1623"/>
    <w:rsid w:val="00506F65"/>
    <w:rsid w:val="00511862"/>
    <w:rsid w:val="005313D7"/>
    <w:rsid w:val="005B5BC2"/>
    <w:rsid w:val="00623859"/>
    <w:rsid w:val="006513C0"/>
    <w:rsid w:val="00675DB1"/>
    <w:rsid w:val="00682C0D"/>
    <w:rsid w:val="006B7554"/>
    <w:rsid w:val="00717B42"/>
    <w:rsid w:val="00745365"/>
    <w:rsid w:val="007478B1"/>
    <w:rsid w:val="00760100"/>
    <w:rsid w:val="00812428"/>
    <w:rsid w:val="0082643B"/>
    <w:rsid w:val="008943D2"/>
    <w:rsid w:val="008B7709"/>
    <w:rsid w:val="008C3988"/>
    <w:rsid w:val="008E50AC"/>
    <w:rsid w:val="0099609D"/>
    <w:rsid w:val="009B2125"/>
    <w:rsid w:val="009D6D48"/>
    <w:rsid w:val="00A15FA8"/>
    <w:rsid w:val="00A37640"/>
    <w:rsid w:val="00A71ACA"/>
    <w:rsid w:val="00A955B6"/>
    <w:rsid w:val="00AD2FA7"/>
    <w:rsid w:val="00B4660D"/>
    <w:rsid w:val="00B7000A"/>
    <w:rsid w:val="00BC1CED"/>
    <w:rsid w:val="00BE212C"/>
    <w:rsid w:val="00BE4585"/>
    <w:rsid w:val="00C26526"/>
    <w:rsid w:val="00C95622"/>
    <w:rsid w:val="00CB633E"/>
    <w:rsid w:val="00CB7EB7"/>
    <w:rsid w:val="00D6426B"/>
    <w:rsid w:val="00E00715"/>
    <w:rsid w:val="00E15F89"/>
    <w:rsid w:val="00E36608"/>
    <w:rsid w:val="00EC1A9E"/>
    <w:rsid w:val="00F16356"/>
    <w:rsid w:val="00F50BE1"/>
    <w:rsid w:val="00F74EEC"/>
    <w:rsid w:val="00F856EB"/>
    <w:rsid w:val="00FA0281"/>
    <w:rsid w:val="00FB2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3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513C0"/>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8C"/>
    <w:pPr>
      <w:ind w:left="720"/>
      <w:contextualSpacing/>
    </w:pPr>
  </w:style>
  <w:style w:type="paragraph" w:styleId="BalloonText">
    <w:name w:val="Balloon Text"/>
    <w:basedOn w:val="Normal"/>
    <w:link w:val="BalloonTextChar"/>
    <w:uiPriority w:val="99"/>
    <w:semiHidden/>
    <w:unhideWhenUsed/>
    <w:rsid w:val="00812428"/>
    <w:rPr>
      <w:rFonts w:ascii="Tahoma" w:hAnsi="Tahoma" w:cs="Tahoma"/>
      <w:sz w:val="16"/>
      <w:szCs w:val="16"/>
    </w:rPr>
  </w:style>
  <w:style w:type="character" w:customStyle="1" w:styleId="BalloonTextChar">
    <w:name w:val="Balloon Text Char"/>
    <w:basedOn w:val="DefaultParagraphFont"/>
    <w:link w:val="BalloonText"/>
    <w:uiPriority w:val="99"/>
    <w:semiHidden/>
    <w:rsid w:val="00812428"/>
    <w:rPr>
      <w:rFonts w:ascii="Tahoma" w:eastAsia="Times New Roman" w:hAnsi="Tahoma" w:cs="Tahoma"/>
      <w:sz w:val="16"/>
      <w:szCs w:val="16"/>
    </w:rPr>
  </w:style>
  <w:style w:type="character" w:styleId="PlaceholderText">
    <w:name w:val="Placeholder Text"/>
    <w:basedOn w:val="DefaultParagraphFont"/>
    <w:uiPriority w:val="99"/>
    <w:semiHidden/>
    <w:rsid w:val="004A6631"/>
  </w:style>
  <w:style w:type="paragraph" w:styleId="Header">
    <w:name w:val="header"/>
    <w:basedOn w:val="Normal"/>
    <w:link w:val="HeaderChar"/>
    <w:uiPriority w:val="99"/>
    <w:unhideWhenUsed/>
    <w:rsid w:val="004A6631"/>
    <w:pPr>
      <w:tabs>
        <w:tab w:val="center" w:pos="4680"/>
        <w:tab w:val="right" w:pos="9360"/>
      </w:tabs>
    </w:pPr>
  </w:style>
  <w:style w:type="character" w:customStyle="1" w:styleId="HeaderChar">
    <w:name w:val="Header Char"/>
    <w:basedOn w:val="DefaultParagraphFont"/>
    <w:link w:val="Header"/>
    <w:uiPriority w:val="99"/>
    <w:rsid w:val="004A6631"/>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A6631"/>
    <w:pPr>
      <w:tabs>
        <w:tab w:val="center" w:pos="4680"/>
        <w:tab w:val="right" w:pos="9360"/>
      </w:tabs>
    </w:pPr>
  </w:style>
  <w:style w:type="character" w:customStyle="1" w:styleId="FooterChar">
    <w:name w:val="Footer Char"/>
    <w:basedOn w:val="DefaultParagraphFont"/>
    <w:link w:val="Footer"/>
    <w:uiPriority w:val="99"/>
    <w:semiHidden/>
    <w:rsid w:val="004A663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D1396"/>
    <w:rPr>
      <w:color w:val="0563C1" w:themeColor="hyperlink"/>
      <w:u w:val="single"/>
    </w:rPr>
  </w:style>
  <w:style w:type="character" w:customStyle="1" w:styleId="Heading2Char">
    <w:name w:val="Heading 2 Char"/>
    <w:basedOn w:val="DefaultParagraphFont"/>
    <w:link w:val="Heading2"/>
    <w:rsid w:val="006513C0"/>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18919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nrhealth.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1F297-0883-48E0-A828-20CB243F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GCENV</dc:creator>
  <cp:lastModifiedBy>deanna.glisson</cp:lastModifiedBy>
  <cp:revision>2</cp:revision>
  <cp:lastPrinted>2016-08-16T18:06:00Z</cp:lastPrinted>
  <dcterms:created xsi:type="dcterms:W3CDTF">2016-08-16T18:54:00Z</dcterms:created>
  <dcterms:modified xsi:type="dcterms:W3CDTF">2016-08-16T18:54:00Z</dcterms:modified>
</cp:coreProperties>
</file>