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9" w:rsidRPr="00284D95" w:rsidRDefault="00DA248A" w:rsidP="00DA248A">
      <w:pPr>
        <w:jc w:val="center"/>
        <w:rPr>
          <w:b/>
          <w:sz w:val="28"/>
          <w:szCs w:val="28"/>
        </w:rPr>
      </w:pPr>
      <w:r w:rsidRPr="00284D95">
        <w:rPr>
          <w:b/>
          <w:sz w:val="28"/>
          <w:szCs w:val="28"/>
        </w:rPr>
        <w:t>Healthy Gallatin</w:t>
      </w:r>
    </w:p>
    <w:p w:rsidR="00DA248A" w:rsidRDefault="00DA248A" w:rsidP="00DA248A">
      <w:pPr>
        <w:jc w:val="center"/>
      </w:pPr>
      <w:r>
        <w:t>VISIONING</w:t>
      </w:r>
      <w:r w:rsidR="00CF6B2C">
        <w:t xml:space="preserve"> SESSION – JANUARY 13, 2012</w:t>
      </w:r>
    </w:p>
    <w:p w:rsidR="00CF6B2C" w:rsidRDefault="00CF6B2C" w:rsidP="00DA248A">
      <w:pPr>
        <w:jc w:val="center"/>
      </w:pPr>
      <w:bookmarkStart w:id="0" w:name="_GoBack"/>
      <w:bookmarkEnd w:id="0"/>
      <w:r>
        <w:t>Agenda</w:t>
      </w:r>
    </w:p>
    <w:tbl>
      <w:tblPr>
        <w:tblStyle w:val="TableGrid"/>
        <w:tblW w:w="0" w:type="auto"/>
        <w:tblLook w:val="04A0"/>
      </w:tblPr>
      <w:tblGrid>
        <w:gridCol w:w="1008"/>
        <w:gridCol w:w="1311"/>
        <w:gridCol w:w="5850"/>
        <w:gridCol w:w="4320"/>
      </w:tblGrid>
      <w:tr w:rsidR="00937911" w:rsidTr="00AD13BF">
        <w:tc>
          <w:tcPr>
            <w:tcW w:w="1008" w:type="dxa"/>
            <w:shd w:val="clear" w:color="auto" w:fill="DBE5F1" w:themeFill="accent1" w:themeFillTint="33"/>
          </w:tcPr>
          <w:p w:rsidR="00937911" w:rsidRDefault="00937911" w:rsidP="00937911">
            <w:pPr>
              <w:tabs>
                <w:tab w:val="center" w:pos="1089"/>
              </w:tabs>
            </w:pPr>
            <w:r>
              <w:t>Time</w:t>
            </w:r>
            <w:r>
              <w:tab/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937911" w:rsidRDefault="00937911" w:rsidP="00937911">
            <w:r>
              <w:t>Who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937911" w:rsidRDefault="00937911" w:rsidP="00937911">
            <w:r>
              <w:t>What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937911" w:rsidRDefault="00937911" w:rsidP="00937911">
            <w:r>
              <w:t>Needed</w:t>
            </w:r>
          </w:p>
        </w:tc>
      </w:tr>
      <w:tr w:rsidR="00FB0E17" w:rsidTr="00FB0E17">
        <w:tc>
          <w:tcPr>
            <w:tcW w:w="1008" w:type="dxa"/>
            <w:shd w:val="clear" w:color="auto" w:fill="auto"/>
          </w:tcPr>
          <w:p w:rsidR="00FB0E17" w:rsidRDefault="00FB0E17" w:rsidP="00937911">
            <w:pPr>
              <w:tabs>
                <w:tab w:val="center" w:pos="1089"/>
              </w:tabs>
            </w:pPr>
            <w:r>
              <w:t>Noon</w:t>
            </w:r>
          </w:p>
        </w:tc>
        <w:tc>
          <w:tcPr>
            <w:tcW w:w="1170" w:type="dxa"/>
            <w:shd w:val="clear" w:color="auto" w:fill="auto"/>
          </w:tcPr>
          <w:p w:rsidR="00FB0E17" w:rsidRDefault="00FB0E17" w:rsidP="00937911">
            <w:r>
              <w:t>All</w:t>
            </w:r>
          </w:p>
        </w:tc>
        <w:tc>
          <w:tcPr>
            <w:tcW w:w="5850" w:type="dxa"/>
            <w:shd w:val="clear" w:color="auto" w:fill="auto"/>
          </w:tcPr>
          <w:p w:rsidR="00FB0E17" w:rsidRDefault="00FB0E17" w:rsidP="00937911">
            <w:r>
              <w:t>Arrive, prepare room</w:t>
            </w:r>
          </w:p>
        </w:tc>
        <w:tc>
          <w:tcPr>
            <w:tcW w:w="4320" w:type="dxa"/>
            <w:shd w:val="clear" w:color="auto" w:fill="auto"/>
          </w:tcPr>
          <w:p w:rsidR="00FB0E17" w:rsidRDefault="00FB0E17" w:rsidP="00937911">
            <w:r>
              <w:t xml:space="preserve">Set </w:t>
            </w:r>
            <w:r w:rsidR="00135466">
              <w:t>up chairs</w:t>
            </w:r>
            <w:r w:rsidR="00B629EF">
              <w:t xml:space="preserve"> in large circle</w:t>
            </w:r>
            <w:r w:rsidR="00135466">
              <w:t xml:space="preserve">, registration table, </w:t>
            </w:r>
            <w:proofErr w:type="gramStart"/>
            <w:r w:rsidR="00135466">
              <w:t>4</w:t>
            </w:r>
            <w:proofErr w:type="gramEnd"/>
            <w:r>
              <w:t xml:space="preserve"> easels</w:t>
            </w:r>
            <w:r w:rsidR="00F172C8">
              <w:t xml:space="preserve"> (8?)</w:t>
            </w:r>
          </w:p>
          <w:p w:rsidR="00135466" w:rsidRDefault="00135466" w:rsidP="00937911">
            <w:r>
              <w:t>Time Line and other visuals on the wall</w:t>
            </w:r>
          </w:p>
        </w:tc>
      </w:tr>
      <w:tr w:rsidR="00937911" w:rsidTr="00AD13BF">
        <w:tc>
          <w:tcPr>
            <w:tcW w:w="1008" w:type="dxa"/>
          </w:tcPr>
          <w:p w:rsidR="00937911" w:rsidRDefault="00937911" w:rsidP="00937911">
            <w:r>
              <w:t>12:30 - 1</w:t>
            </w:r>
          </w:p>
        </w:tc>
        <w:tc>
          <w:tcPr>
            <w:tcW w:w="1170" w:type="dxa"/>
          </w:tcPr>
          <w:p w:rsidR="00937911" w:rsidRDefault="00937911" w:rsidP="00937911">
            <w:r>
              <w:t>All</w:t>
            </w:r>
          </w:p>
        </w:tc>
        <w:tc>
          <w:tcPr>
            <w:tcW w:w="5850" w:type="dxa"/>
          </w:tcPr>
          <w:p w:rsidR="00937911" w:rsidRDefault="00937911" w:rsidP="00937911">
            <w:r>
              <w:t>Register, Greet, Eat, Wander</w:t>
            </w:r>
          </w:p>
        </w:tc>
        <w:tc>
          <w:tcPr>
            <w:tcW w:w="4320" w:type="dxa"/>
          </w:tcPr>
          <w:p w:rsidR="00937911" w:rsidRDefault="00937911" w:rsidP="00937911">
            <w:r>
              <w:t>Food &amp; Beverages, Registration list, Name tags</w:t>
            </w:r>
          </w:p>
        </w:tc>
      </w:tr>
      <w:tr w:rsidR="00937911" w:rsidTr="00AD13BF">
        <w:tc>
          <w:tcPr>
            <w:tcW w:w="1008" w:type="dxa"/>
          </w:tcPr>
          <w:p w:rsidR="00937911" w:rsidRDefault="00937911" w:rsidP="00937911">
            <w:r>
              <w:t>1 – 1:05</w:t>
            </w:r>
          </w:p>
        </w:tc>
        <w:tc>
          <w:tcPr>
            <w:tcW w:w="1170" w:type="dxa"/>
          </w:tcPr>
          <w:p w:rsidR="00937911" w:rsidRDefault="00937911" w:rsidP="00937911">
            <w:r>
              <w:t>Matt</w:t>
            </w:r>
            <w:r w:rsidR="002B2E9D">
              <w:t>/Cheryl</w:t>
            </w:r>
          </w:p>
        </w:tc>
        <w:tc>
          <w:tcPr>
            <w:tcW w:w="5850" w:type="dxa"/>
          </w:tcPr>
          <w:p w:rsidR="00937911" w:rsidRDefault="00937911" w:rsidP="00937911">
            <w:r>
              <w:t>Formal welcome, context for the process and product for today</w:t>
            </w:r>
          </w:p>
        </w:tc>
        <w:tc>
          <w:tcPr>
            <w:tcW w:w="4320" w:type="dxa"/>
          </w:tcPr>
          <w:p w:rsidR="00937911" w:rsidRDefault="00937911" w:rsidP="00937911">
            <w:r>
              <w:t>60 chairs in a circle, 8 tables in the room for small group work</w:t>
            </w:r>
          </w:p>
        </w:tc>
      </w:tr>
      <w:tr w:rsidR="00937911" w:rsidTr="00AD13BF">
        <w:tc>
          <w:tcPr>
            <w:tcW w:w="1008" w:type="dxa"/>
          </w:tcPr>
          <w:p w:rsidR="00937911" w:rsidRDefault="00937911" w:rsidP="00937911">
            <w:r>
              <w:t>1:05 – 1:10</w:t>
            </w:r>
          </w:p>
        </w:tc>
        <w:tc>
          <w:tcPr>
            <w:tcW w:w="1170" w:type="dxa"/>
          </w:tcPr>
          <w:p w:rsidR="00937911" w:rsidRDefault="00937911" w:rsidP="00937911">
            <w:r>
              <w:t>Dan &amp; Betsy</w:t>
            </w:r>
          </w:p>
        </w:tc>
        <w:tc>
          <w:tcPr>
            <w:tcW w:w="5850" w:type="dxa"/>
          </w:tcPr>
          <w:p w:rsidR="00937911" w:rsidRDefault="00937911" w:rsidP="00937911">
            <w:r>
              <w:t>Agenda for today and Introductions – Name, Community, Something you learned or were surprised about from the visuals on the walls</w:t>
            </w:r>
            <w:r w:rsidR="00F172C8">
              <w:t>.  What information made an impression on you?</w:t>
            </w:r>
          </w:p>
        </w:tc>
        <w:tc>
          <w:tcPr>
            <w:tcW w:w="4320" w:type="dxa"/>
          </w:tcPr>
          <w:p w:rsidR="00937911" w:rsidRDefault="00937911" w:rsidP="00937911"/>
        </w:tc>
      </w:tr>
      <w:tr w:rsidR="00937911" w:rsidTr="00AD13BF">
        <w:tc>
          <w:tcPr>
            <w:tcW w:w="1008" w:type="dxa"/>
          </w:tcPr>
          <w:p w:rsidR="00937911" w:rsidRDefault="00937911" w:rsidP="00937911">
            <w:r>
              <w:t>1:10 – 1:40</w:t>
            </w:r>
          </w:p>
        </w:tc>
        <w:tc>
          <w:tcPr>
            <w:tcW w:w="1170" w:type="dxa"/>
          </w:tcPr>
          <w:p w:rsidR="00937911" w:rsidRDefault="00937911" w:rsidP="00937911">
            <w:r>
              <w:t>D&amp;B</w:t>
            </w:r>
          </w:p>
        </w:tc>
        <w:tc>
          <w:tcPr>
            <w:tcW w:w="5850" w:type="dxa"/>
          </w:tcPr>
          <w:p w:rsidR="00937911" w:rsidRDefault="00937911" w:rsidP="00937911">
            <w:r>
              <w:t>All present introduce themselves</w:t>
            </w:r>
            <w:r w:rsidR="00AD13BF">
              <w:t>; 2 people per minute</w:t>
            </w:r>
          </w:p>
        </w:tc>
        <w:tc>
          <w:tcPr>
            <w:tcW w:w="4320" w:type="dxa"/>
          </w:tcPr>
          <w:p w:rsidR="00937911" w:rsidRDefault="00F172C8" w:rsidP="00937911">
            <w:r>
              <w:t>D&amp;B set parameters, keep it moving</w:t>
            </w:r>
          </w:p>
        </w:tc>
      </w:tr>
      <w:tr w:rsidR="00937911" w:rsidTr="00AD13BF">
        <w:tc>
          <w:tcPr>
            <w:tcW w:w="1008" w:type="dxa"/>
          </w:tcPr>
          <w:p w:rsidR="00937911" w:rsidRDefault="00AD13BF" w:rsidP="00937911">
            <w:r>
              <w:t>1:40 –</w:t>
            </w:r>
            <w:r w:rsidR="0085791C">
              <w:t xml:space="preserve"> 2:50</w:t>
            </w:r>
          </w:p>
        </w:tc>
        <w:tc>
          <w:tcPr>
            <w:tcW w:w="1170" w:type="dxa"/>
          </w:tcPr>
          <w:p w:rsidR="00937911" w:rsidRDefault="00AD13BF" w:rsidP="00937911">
            <w:r>
              <w:t>D&amp;B</w:t>
            </w:r>
          </w:p>
          <w:p w:rsidR="003850D6" w:rsidRDefault="003850D6" w:rsidP="00937911"/>
          <w:p w:rsidR="003850D6" w:rsidRDefault="003850D6" w:rsidP="00937911">
            <w:r>
              <w:t>MAPP planning group members at each table</w:t>
            </w:r>
          </w:p>
        </w:tc>
        <w:tc>
          <w:tcPr>
            <w:tcW w:w="5850" w:type="dxa"/>
          </w:tcPr>
          <w:p w:rsidR="00937911" w:rsidRDefault="00AD13BF" w:rsidP="00937911">
            <w:r w:rsidRPr="000205A4">
              <w:rPr>
                <w:b/>
              </w:rPr>
              <w:t>Small group work</w:t>
            </w:r>
            <w:r>
              <w:t xml:space="preserve"> (8 per group)</w:t>
            </w:r>
          </w:p>
          <w:p w:rsidR="00AD13BF" w:rsidRDefault="00AD13BF" w:rsidP="00937911">
            <w:r w:rsidRPr="000205A4">
              <w:rPr>
                <w:b/>
              </w:rPr>
              <w:t>Discussion</w:t>
            </w:r>
            <w:r>
              <w:t xml:space="preserve"> of two questions: What </w:t>
            </w:r>
            <w:r w:rsidR="000205A4">
              <w:t>does a healthy county mean to you?  What are important characteristics of a healthy community for all who live, work, and play here?  30 min</w:t>
            </w:r>
          </w:p>
          <w:p w:rsidR="000205A4" w:rsidRDefault="000205A4" w:rsidP="00937911">
            <w:r w:rsidRPr="000205A4">
              <w:rPr>
                <w:b/>
              </w:rPr>
              <w:t>Draw</w:t>
            </w:r>
            <w:r>
              <w:t xml:space="preserve"> a Flip Chart </w:t>
            </w:r>
            <w:r w:rsidR="00B629EF">
              <w:t>visual</w:t>
            </w:r>
            <w:r>
              <w:t xml:space="preserve"> of your </w:t>
            </w:r>
            <w:r w:rsidR="0085791C">
              <w:t>discussion</w:t>
            </w:r>
            <w:r>
              <w:t xml:space="preserve"> to the two questions -  10 min</w:t>
            </w:r>
          </w:p>
          <w:p w:rsidR="000205A4" w:rsidRDefault="0085791C" w:rsidP="0085791C">
            <w:r w:rsidRPr="0085791C">
              <w:rPr>
                <w:b/>
              </w:rPr>
              <w:t>Report</w:t>
            </w:r>
            <w:r w:rsidR="000205A4">
              <w:t xml:space="preserve">: </w:t>
            </w:r>
            <w:r>
              <w:t>Each group’s visual picture and the words</w:t>
            </w:r>
            <w:r w:rsidR="000205A4">
              <w:t xml:space="preserve"> that go with it - 30 min</w:t>
            </w:r>
          </w:p>
        </w:tc>
        <w:tc>
          <w:tcPr>
            <w:tcW w:w="4320" w:type="dxa"/>
          </w:tcPr>
          <w:p w:rsidR="00937911" w:rsidRDefault="00AD13BF" w:rsidP="00937911">
            <w:r>
              <w:t>Instructions on each table</w:t>
            </w:r>
          </w:p>
          <w:p w:rsidR="00AD13BF" w:rsidRDefault="00AD13BF" w:rsidP="00937911">
            <w:r>
              <w:t>Flip Chart Paper (2 at each table)</w:t>
            </w:r>
          </w:p>
          <w:p w:rsidR="00AD13BF" w:rsidRDefault="00AD13BF" w:rsidP="00937911">
            <w:r>
              <w:t>Markers</w:t>
            </w:r>
          </w:p>
          <w:p w:rsidR="0085791C" w:rsidRDefault="0085791C" w:rsidP="00937911"/>
          <w:p w:rsidR="0085791C" w:rsidRDefault="0085791C" w:rsidP="00937911">
            <w:r>
              <w:t>Dan and Betsy will chart the themes that emerge from the small group reports</w:t>
            </w:r>
          </w:p>
        </w:tc>
      </w:tr>
      <w:tr w:rsidR="00937911" w:rsidTr="00AD13BF">
        <w:tc>
          <w:tcPr>
            <w:tcW w:w="1008" w:type="dxa"/>
          </w:tcPr>
          <w:p w:rsidR="00937911" w:rsidRDefault="0085791C" w:rsidP="00937911">
            <w:r>
              <w:t>2:50 – 3:05</w:t>
            </w:r>
          </w:p>
        </w:tc>
        <w:tc>
          <w:tcPr>
            <w:tcW w:w="1170" w:type="dxa"/>
          </w:tcPr>
          <w:p w:rsidR="00937911" w:rsidRDefault="0085791C" w:rsidP="00937911">
            <w:r>
              <w:t>Break</w:t>
            </w:r>
          </w:p>
        </w:tc>
        <w:tc>
          <w:tcPr>
            <w:tcW w:w="5850" w:type="dxa"/>
          </w:tcPr>
          <w:p w:rsidR="00937911" w:rsidRDefault="00F172C8" w:rsidP="00937911">
            <w:r>
              <w:t xml:space="preserve">10 min </w:t>
            </w:r>
            <w:r w:rsidR="0085791C">
              <w:t>Snacks and Beverages</w:t>
            </w:r>
            <w:r>
              <w:t>, rest break</w:t>
            </w:r>
            <w:r>
              <w:br/>
              <w:t>5 min Upon return to chairs, Cathy C will lead a short physical activity</w:t>
            </w:r>
          </w:p>
          <w:p w:rsidR="0085791C" w:rsidRDefault="0085791C" w:rsidP="00937911"/>
        </w:tc>
        <w:tc>
          <w:tcPr>
            <w:tcW w:w="4320" w:type="dxa"/>
          </w:tcPr>
          <w:p w:rsidR="0085791C" w:rsidRDefault="0085791C" w:rsidP="00937911">
            <w:r>
              <w:t xml:space="preserve">Snacks and  Beverages </w:t>
            </w:r>
          </w:p>
          <w:p w:rsidR="00937911" w:rsidRDefault="0085791C" w:rsidP="00937911">
            <w:r>
              <w:t>During break Dan and Betsy will draft a sample vision statement from the themes that emerged from the small groups</w:t>
            </w:r>
          </w:p>
        </w:tc>
      </w:tr>
      <w:tr w:rsidR="0085791C" w:rsidTr="00AD13BF">
        <w:tc>
          <w:tcPr>
            <w:tcW w:w="1008" w:type="dxa"/>
          </w:tcPr>
          <w:p w:rsidR="0085791C" w:rsidRDefault="0085791C" w:rsidP="00937911">
            <w:r>
              <w:t>3:05 – 3:20</w:t>
            </w:r>
          </w:p>
        </w:tc>
        <w:tc>
          <w:tcPr>
            <w:tcW w:w="1170" w:type="dxa"/>
          </w:tcPr>
          <w:p w:rsidR="0085791C" w:rsidRDefault="0085791C" w:rsidP="00937911">
            <w:r>
              <w:t>D&amp;B</w:t>
            </w:r>
          </w:p>
        </w:tc>
        <w:tc>
          <w:tcPr>
            <w:tcW w:w="5850" w:type="dxa"/>
          </w:tcPr>
          <w:p w:rsidR="0085791C" w:rsidRDefault="0085791C" w:rsidP="00937911">
            <w:r>
              <w:t>Draft vision statement and discussion</w:t>
            </w:r>
          </w:p>
          <w:p w:rsidR="0085791C" w:rsidRDefault="0085791C" w:rsidP="00937911">
            <w:r>
              <w:t>Will be given to the MAPP Steering Committee to wordsmith</w:t>
            </w:r>
          </w:p>
          <w:p w:rsidR="0085791C" w:rsidRDefault="0085791C" w:rsidP="00937911">
            <w:r>
              <w:lastRenderedPageBreak/>
              <w:t>Will serve as the vision statement for the process</w:t>
            </w:r>
          </w:p>
        </w:tc>
        <w:tc>
          <w:tcPr>
            <w:tcW w:w="4320" w:type="dxa"/>
          </w:tcPr>
          <w:p w:rsidR="0085791C" w:rsidRDefault="0085791C" w:rsidP="00937911">
            <w:r>
              <w:lastRenderedPageBreak/>
              <w:t>Lap Top and Projector (is there one in the room?)</w:t>
            </w:r>
          </w:p>
        </w:tc>
      </w:tr>
      <w:tr w:rsidR="0085791C" w:rsidTr="00AD13BF">
        <w:tc>
          <w:tcPr>
            <w:tcW w:w="1008" w:type="dxa"/>
          </w:tcPr>
          <w:p w:rsidR="00EE40D9" w:rsidRDefault="00EE40D9" w:rsidP="00937911"/>
          <w:p w:rsidR="0085791C" w:rsidRDefault="0085791C" w:rsidP="00937911">
            <w:r>
              <w:t>3:20 – 4:10</w:t>
            </w:r>
          </w:p>
        </w:tc>
        <w:tc>
          <w:tcPr>
            <w:tcW w:w="1170" w:type="dxa"/>
          </w:tcPr>
          <w:p w:rsidR="00EE40D9" w:rsidRDefault="00EE40D9" w:rsidP="00937911"/>
          <w:p w:rsidR="0085791C" w:rsidRDefault="0085791C" w:rsidP="00937911">
            <w:r>
              <w:t>D&amp;B</w:t>
            </w:r>
          </w:p>
          <w:p w:rsidR="003850D6" w:rsidRDefault="003850D6" w:rsidP="00937911"/>
          <w:p w:rsidR="003850D6" w:rsidRDefault="003850D6" w:rsidP="00937911">
            <w:r>
              <w:t>MAPP planning group members at each table</w:t>
            </w:r>
          </w:p>
        </w:tc>
        <w:tc>
          <w:tcPr>
            <w:tcW w:w="5850" w:type="dxa"/>
          </w:tcPr>
          <w:p w:rsidR="00EE40D9" w:rsidRDefault="00EE40D9" w:rsidP="00937911"/>
          <w:p w:rsidR="0085791C" w:rsidRDefault="0085791C" w:rsidP="00F172C8">
            <w:r>
              <w:t>New small groups</w:t>
            </w:r>
            <w:r w:rsidR="00F172C8">
              <w:t xml:space="preserve">.  Based on the vision this group just developed, </w:t>
            </w:r>
            <w:r w:rsidR="00F172C8" w:rsidRPr="00F172C8">
              <w:rPr>
                <w:b/>
              </w:rPr>
              <w:t>d</w:t>
            </w:r>
            <w:r w:rsidRPr="00F172C8">
              <w:rPr>
                <w:b/>
              </w:rPr>
              <w:t>iscu</w:t>
            </w:r>
            <w:r w:rsidRPr="0085791C">
              <w:rPr>
                <w:b/>
              </w:rPr>
              <w:t>ss</w:t>
            </w:r>
            <w:r>
              <w:t xml:space="preserve"> two questions – 20 min:  </w:t>
            </w:r>
            <w:r w:rsidR="00F172C8">
              <w:t>What are the common values that should be incorporated into this county-wide health assessment process?  How can we all better work together to achieve the vision?</w:t>
            </w:r>
          </w:p>
          <w:p w:rsidR="0085791C" w:rsidRDefault="0085791C" w:rsidP="00937911">
            <w:r w:rsidRPr="0085791C">
              <w:rPr>
                <w:b/>
              </w:rPr>
              <w:t>Report</w:t>
            </w:r>
            <w:r>
              <w:t>: Each group reports – 20 min</w:t>
            </w:r>
          </w:p>
          <w:p w:rsidR="0085791C" w:rsidRDefault="0085791C" w:rsidP="00937911">
            <w:r>
              <w:rPr>
                <w:b/>
              </w:rPr>
              <w:t xml:space="preserve">Summary of </w:t>
            </w:r>
            <w:r w:rsidRPr="0085791C">
              <w:rPr>
                <w:b/>
              </w:rPr>
              <w:t>Values</w:t>
            </w:r>
            <w:r>
              <w:t>: List the values reported – 10 min</w:t>
            </w:r>
          </w:p>
        </w:tc>
        <w:tc>
          <w:tcPr>
            <w:tcW w:w="4320" w:type="dxa"/>
          </w:tcPr>
          <w:p w:rsidR="00EE40D9" w:rsidRDefault="00EE40D9" w:rsidP="00937911"/>
          <w:p w:rsidR="0085791C" w:rsidRDefault="0085791C" w:rsidP="00937911">
            <w:r>
              <w:t>Written instructions for each table</w:t>
            </w:r>
          </w:p>
          <w:p w:rsidR="0085791C" w:rsidRDefault="0085791C" w:rsidP="00937911">
            <w:r>
              <w:t>Flip Chart paper</w:t>
            </w:r>
          </w:p>
          <w:p w:rsidR="0085791C" w:rsidRDefault="0085791C" w:rsidP="00937911">
            <w:r>
              <w:t>Markers</w:t>
            </w:r>
          </w:p>
          <w:p w:rsidR="00EE40D9" w:rsidRDefault="00EE40D9" w:rsidP="00937911"/>
          <w:p w:rsidR="00EE40D9" w:rsidRDefault="00EE40D9" w:rsidP="00937911">
            <w:r>
              <w:t>Dan and Betsy will chart the values that are discussed through reporting out</w:t>
            </w:r>
          </w:p>
        </w:tc>
      </w:tr>
      <w:tr w:rsidR="0085791C" w:rsidTr="00AD13BF">
        <w:tc>
          <w:tcPr>
            <w:tcW w:w="1008" w:type="dxa"/>
          </w:tcPr>
          <w:p w:rsidR="0085791C" w:rsidRDefault="0085791C" w:rsidP="00937911">
            <w:r>
              <w:t>4:10 – 4:20</w:t>
            </w:r>
          </w:p>
        </w:tc>
        <w:tc>
          <w:tcPr>
            <w:tcW w:w="1170" w:type="dxa"/>
          </w:tcPr>
          <w:p w:rsidR="0085791C" w:rsidRDefault="0085791C" w:rsidP="00937911">
            <w:r>
              <w:t>D&amp;B</w:t>
            </w:r>
          </w:p>
        </w:tc>
        <w:tc>
          <w:tcPr>
            <w:tcW w:w="5850" w:type="dxa"/>
          </w:tcPr>
          <w:p w:rsidR="0085791C" w:rsidRDefault="0085791C" w:rsidP="00937911">
            <w:r w:rsidRPr="00EE40D9">
              <w:rPr>
                <w:b/>
              </w:rPr>
              <w:t>Summary</w:t>
            </w:r>
            <w:r>
              <w:t xml:space="preserve"> of vision and values</w:t>
            </w:r>
          </w:p>
          <w:p w:rsidR="0085791C" w:rsidRDefault="0085791C" w:rsidP="00937911">
            <w:r w:rsidRPr="00EE40D9">
              <w:rPr>
                <w:b/>
              </w:rPr>
              <w:t>Next steps</w:t>
            </w:r>
            <w:r>
              <w:t xml:space="preserve"> for the Health Gallatin process</w:t>
            </w:r>
            <w:r w:rsidR="00F172C8">
              <w:br/>
            </w:r>
            <w:r w:rsidR="00F172C8" w:rsidRPr="00F172C8">
              <w:rPr>
                <w:b/>
              </w:rPr>
              <w:t>Celebratory event</w:t>
            </w:r>
            <w:r w:rsidR="00F172C8">
              <w:t xml:space="preserve"> in December 2012</w:t>
            </w:r>
          </w:p>
          <w:p w:rsidR="00EE40D9" w:rsidRDefault="00EE40D9" w:rsidP="00F172C8">
            <w:r>
              <w:t xml:space="preserve">What </w:t>
            </w:r>
            <w:r w:rsidR="00F172C8">
              <w:t>you can do to help</w:t>
            </w:r>
          </w:p>
        </w:tc>
        <w:tc>
          <w:tcPr>
            <w:tcW w:w="4320" w:type="dxa"/>
          </w:tcPr>
          <w:p w:rsidR="0085791C" w:rsidRDefault="0085791C" w:rsidP="00937911">
            <w:r>
              <w:t>Project draft of vision and list of values</w:t>
            </w:r>
          </w:p>
          <w:p w:rsidR="0085791C" w:rsidRDefault="00497DBE" w:rsidP="00937911">
            <w:r>
              <w:t>Next Steps – Which communities</w:t>
            </w:r>
            <w:r w:rsidR="0002618B">
              <w:t xml:space="preserve"> will have focus groups, time line</w:t>
            </w:r>
            <w:r w:rsidR="00EE40D9">
              <w:t>, participation</w:t>
            </w:r>
          </w:p>
          <w:p w:rsidR="00F172C8" w:rsidRDefault="00F172C8" w:rsidP="00937911">
            <w:r>
              <w:t>Sign-up sheet – how you are willing to contribute, who else should we be sure to include (5 more names).</w:t>
            </w:r>
          </w:p>
        </w:tc>
      </w:tr>
      <w:tr w:rsidR="0002618B" w:rsidTr="00AD13BF">
        <w:tc>
          <w:tcPr>
            <w:tcW w:w="1008" w:type="dxa"/>
          </w:tcPr>
          <w:p w:rsidR="0002618B" w:rsidRDefault="0002618B" w:rsidP="00937911">
            <w:r>
              <w:t>4:20</w:t>
            </w:r>
          </w:p>
        </w:tc>
        <w:tc>
          <w:tcPr>
            <w:tcW w:w="1170" w:type="dxa"/>
          </w:tcPr>
          <w:p w:rsidR="0002618B" w:rsidRDefault="00E61EFA" w:rsidP="00937911">
            <w:r>
              <w:t>Matt</w:t>
            </w:r>
          </w:p>
        </w:tc>
        <w:tc>
          <w:tcPr>
            <w:tcW w:w="5850" w:type="dxa"/>
          </w:tcPr>
          <w:p w:rsidR="0002618B" w:rsidRDefault="00E61EFA" w:rsidP="00937911">
            <w:r>
              <w:t>Close session</w:t>
            </w:r>
          </w:p>
        </w:tc>
        <w:tc>
          <w:tcPr>
            <w:tcW w:w="4320" w:type="dxa"/>
          </w:tcPr>
          <w:p w:rsidR="0002618B" w:rsidRDefault="0002618B" w:rsidP="00937911"/>
        </w:tc>
      </w:tr>
    </w:tbl>
    <w:p w:rsidR="00CF6B2C" w:rsidRDefault="00CF6B2C" w:rsidP="00937911"/>
    <w:p w:rsidR="00F172C8" w:rsidRDefault="00135466" w:rsidP="00937911">
      <w:r>
        <w:t>Registration list</w:t>
      </w:r>
      <w:r w:rsidR="00F172C8">
        <w:t xml:space="preserve"> – Health Dept</w:t>
      </w:r>
      <w:r w:rsidR="00B629EF">
        <w:br/>
        <w:t>Name tags</w:t>
      </w:r>
      <w:r w:rsidR="00F172C8">
        <w:t xml:space="preserve"> – Health Dept</w:t>
      </w:r>
      <w:r>
        <w:br/>
        <w:t xml:space="preserve">Flip Chart </w:t>
      </w:r>
      <w:proofErr w:type="gramStart"/>
      <w:r>
        <w:t xml:space="preserve">Easels </w:t>
      </w:r>
      <w:r w:rsidR="00F172C8">
        <w:t xml:space="preserve"> -</w:t>
      </w:r>
      <w:proofErr w:type="gramEnd"/>
      <w:r w:rsidR="00F172C8">
        <w:t xml:space="preserve"> LGC, CMC, Warren V.</w:t>
      </w:r>
      <w:r w:rsidR="00F172C8">
        <w:br/>
      </w:r>
      <w:r>
        <w:t>Flip Chart paper</w:t>
      </w:r>
      <w:r w:rsidR="00F172C8">
        <w:t xml:space="preserve"> - LGC</w:t>
      </w:r>
      <w:r>
        <w:br/>
        <w:t>Markers</w:t>
      </w:r>
      <w:r w:rsidR="00F172C8">
        <w:t xml:space="preserve"> - LGC</w:t>
      </w:r>
      <w:r>
        <w:br/>
        <w:t>Food</w:t>
      </w:r>
      <w:r w:rsidR="00F172C8">
        <w:t xml:space="preserve"> – Health Dept</w:t>
      </w:r>
      <w:r>
        <w:br/>
        <w:t>Beverages</w:t>
      </w:r>
      <w:r w:rsidR="00F172C8">
        <w:t xml:space="preserve"> – Health Dept</w:t>
      </w:r>
      <w:r>
        <w:br/>
        <w:t>Instructions for Small Group Work</w:t>
      </w:r>
      <w:r w:rsidR="00F172C8">
        <w:t xml:space="preserve"> – LGC</w:t>
      </w:r>
      <w:r w:rsidR="00F172C8">
        <w:br/>
        <w:t>Sign-up sheet for future involvement - LGC</w:t>
      </w:r>
      <w:r>
        <w:br/>
        <w:t>Projector and Lap Top</w:t>
      </w:r>
      <w:r w:rsidR="00F172C8">
        <w:t xml:space="preserve"> – there is one in room, LGC to bring a second set</w:t>
      </w:r>
      <w:r>
        <w:br/>
        <w:t>Pens and Paper</w:t>
      </w:r>
      <w:r w:rsidR="00F172C8">
        <w:t xml:space="preserve"> – Health Dept and LGC</w:t>
      </w:r>
      <w:r w:rsidR="000205A4">
        <w:br/>
        <w:t>Noise attention getter</w:t>
      </w:r>
      <w:r w:rsidR="00F172C8">
        <w:t xml:space="preserve"> – LGC</w:t>
      </w:r>
      <w:r w:rsidR="00F172C8">
        <w:br/>
        <w:t>Camera – Cathy Costakis, Brianne (Health Dept)</w:t>
      </w:r>
    </w:p>
    <w:sectPr w:rsidR="00F172C8" w:rsidSect="00AD13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48A"/>
    <w:rsid w:val="000205A4"/>
    <w:rsid w:val="0002618B"/>
    <w:rsid w:val="00135466"/>
    <w:rsid w:val="00183759"/>
    <w:rsid w:val="00284D95"/>
    <w:rsid w:val="002B2E9D"/>
    <w:rsid w:val="003850D6"/>
    <w:rsid w:val="003F2DCB"/>
    <w:rsid w:val="00497DBE"/>
    <w:rsid w:val="00841A75"/>
    <w:rsid w:val="0085791C"/>
    <w:rsid w:val="00937911"/>
    <w:rsid w:val="00AD13BF"/>
    <w:rsid w:val="00B629EF"/>
    <w:rsid w:val="00CF6B2C"/>
    <w:rsid w:val="00DA248A"/>
    <w:rsid w:val="00E61EFA"/>
    <w:rsid w:val="00EE40D9"/>
    <w:rsid w:val="00F172C8"/>
    <w:rsid w:val="00F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Betsy</dc:creator>
  <cp:lastModifiedBy>scompton</cp:lastModifiedBy>
  <cp:revision>15</cp:revision>
  <dcterms:created xsi:type="dcterms:W3CDTF">2011-12-21T17:44:00Z</dcterms:created>
  <dcterms:modified xsi:type="dcterms:W3CDTF">2012-03-27T22:00:00Z</dcterms:modified>
</cp:coreProperties>
</file>